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84C" w:rsidRDefault="0061584C" w:rsidP="00591E19">
      <w:pPr>
        <w:pStyle w:val="Heading11"/>
        <w:spacing w:before="0"/>
        <w:ind w:left="0" w:firstLine="0"/>
        <w:jc w:val="center"/>
        <w:outlineLvl w:val="9"/>
        <w:rPr>
          <w:rFonts w:ascii="Aistika" w:hAnsi="Aistika"/>
          <w:sz w:val="32"/>
          <w:szCs w:val="32"/>
        </w:rPr>
      </w:pPr>
      <w:bookmarkStart w:id="0" w:name="_TOC_250021"/>
      <w:r>
        <w:rPr>
          <w:rFonts w:ascii="Aistika" w:hAnsi="Aistika"/>
          <w:noProof/>
          <w:sz w:val="32"/>
          <w:szCs w:val="32"/>
          <w:lang w:val="en-US"/>
        </w:rPr>
        <w:drawing>
          <wp:anchor distT="0" distB="0" distL="114300" distR="114300" simplePos="0" relativeHeight="251658240" behindDoc="0" locked="0" layoutInCell="1" allowOverlap="1">
            <wp:simplePos x="0" y="0"/>
            <wp:positionH relativeFrom="column">
              <wp:posOffset>4787790</wp:posOffset>
            </wp:positionH>
            <wp:positionV relativeFrom="paragraph">
              <wp:posOffset>226695</wp:posOffset>
            </wp:positionV>
            <wp:extent cx="1813670" cy="1257300"/>
            <wp:effectExtent l="19050" t="0" r="0" b="0"/>
            <wp:wrapNone/>
            <wp:docPr id="3" name="Paveikslėlis 2" descr="C:\Users\x\Downloads\gencentras_logo_vector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Downloads\gencentras_logo_vectorized.jpg"/>
                    <pic:cNvPicPr>
                      <a:picLocks noChangeAspect="1" noChangeArrowheads="1"/>
                    </pic:cNvPicPr>
                  </pic:nvPicPr>
                  <pic:blipFill>
                    <a:blip r:embed="rId7" cstate="print"/>
                    <a:srcRect/>
                    <a:stretch>
                      <a:fillRect/>
                    </a:stretch>
                  </pic:blipFill>
                  <pic:spPr bwMode="auto">
                    <a:xfrm>
                      <a:off x="0" y="0"/>
                      <a:ext cx="1813670" cy="1257300"/>
                    </a:xfrm>
                    <a:prstGeom prst="rect">
                      <a:avLst/>
                    </a:prstGeom>
                    <a:noFill/>
                    <a:ln w="9525">
                      <a:noFill/>
                      <a:miter lim="800000"/>
                      <a:headEnd/>
                      <a:tailEnd/>
                    </a:ln>
                  </pic:spPr>
                </pic:pic>
              </a:graphicData>
            </a:graphic>
          </wp:anchor>
        </w:drawing>
      </w:r>
      <w:r w:rsidR="00AE5C37">
        <w:rPr>
          <w:rFonts w:ascii="Aistika" w:hAnsi="Aistika"/>
          <w:sz w:val="32"/>
          <w:szCs w:val="32"/>
        </w:rPr>
        <w:t xml:space="preserve">ŽEMAITUKŲ </w:t>
      </w:r>
      <w:r>
        <w:rPr>
          <w:rFonts w:ascii="Aistika" w:hAnsi="Aistika"/>
          <w:sz w:val="32"/>
          <w:szCs w:val="32"/>
        </w:rPr>
        <w:t xml:space="preserve">ANTANINIŲ </w:t>
      </w:r>
      <w:r w:rsidR="00591E19" w:rsidRPr="00591E19">
        <w:rPr>
          <w:rFonts w:ascii="Aistika" w:hAnsi="Aistika"/>
          <w:sz w:val="32"/>
          <w:szCs w:val="32"/>
        </w:rPr>
        <w:t>KONKŪRO VARŽYBOS</w:t>
      </w:r>
      <w:r w:rsidR="00AE5C37">
        <w:rPr>
          <w:rFonts w:ascii="Aistika" w:hAnsi="Aistika"/>
          <w:sz w:val="32"/>
          <w:szCs w:val="32"/>
        </w:rPr>
        <w:t xml:space="preserve"> </w:t>
      </w:r>
    </w:p>
    <w:p w:rsidR="00591E19" w:rsidRDefault="00591E19" w:rsidP="00591E19">
      <w:pPr>
        <w:pStyle w:val="Heading11"/>
        <w:spacing w:before="0"/>
        <w:ind w:left="0" w:firstLine="0"/>
        <w:jc w:val="center"/>
        <w:outlineLvl w:val="9"/>
        <w:rPr>
          <w:rFonts w:ascii="Aistika" w:hAnsi="Aistika"/>
          <w:sz w:val="32"/>
          <w:szCs w:val="32"/>
        </w:rPr>
      </w:pPr>
      <w:r w:rsidRPr="00591E19">
        <w:rPr>
          <w:rFonts w:ascii="Aistika" w:hAnsi="Aistika"/>
          <w:sz w:val="32"/>
          <w:szCs w:val="32"/>
        </w:rPr>
        <w:t>NUOSTATAI IR PROGRAMA</w:t>
      </w:r>
    </w:p>
    <w:p w:rsidR="00591E19" w:rsidRPr="00591E19" w:rsidRDefault="00591E19" w:rsidP="00591E19">
      <w:pPr>
        <w:pStyle w:val="Heading11"/>
        <w:spacing w:before="0"/>
        <w:ind w:left="0" w:firstLine="0"/>
        <w:jc w:val="center"/>
        <w:outlineLvl w:val="9"/>
        <w:rPr>
          <w:rFonts w:ascii="Aistika" w:hAnsi="Aistika"/>
          <w:sz w:val="16"/>
          <w:szCs w:val="16"/>
        </w:rPr>
      </w:pPr>
    </w:p>
    <w:p w:rsidR="00065D7D" w:rsidRPr="00591E19" w:rsidRDefault="00DD2750" w:rsidP="007D7D9C">
      <w:pPr>
        <w:pStyle w:val="Heading31"/>
        <w:rPr>
          <w:rFonts w:ascii="Aistika" w:hAnsi="Aistika"/>
          <w:sz w:val="24"/>
          <w:szCs w:val="24"/>
        </w:rPr>
      </w:pPr>
      <w:bookmarkStart w:id="1" w:name="_TOC_250020"/>
      <w:bookmarkEnd w:id="0"/>
      <w:bookmarkEnd w:id="1"/>
      <w:r w:rsidRPr="00591E19">
        <w:rPr>
          <w:rFonts w:ascii="Aistika" w:hAnsi="Aistika"/>
          <w:sz w:val="24"/>
          <w:szCs w:val="24"/>
        </w:rPr>
        <w:t>ORGANIZATORIUS</w:t>
      </w:r>
    </w:p>
    <w:p w:rsidR="0061584C" w:rsidRDefault="00DD2750" w:rsidP="00591E19">
      <w:pPr>
        <w:pStyle w:val="BodyText"/>
        <w:tabs>
          <w:tab w:val="left" w:pos="2552"/>
        </w:tabs>
        <w:ind w:left="2552" w:right="-49" w:hanging="2126"/>
        <w:rPr>
          <w:rFonts w:ascii="Aistika" w:hAnsi="Aistika"/>
          <w:spacing w:val="-3"/>
          <w:sz w:val="24"/>
          <w:szCs w:val="24"/>
        </w:rPr>
      </w:pPr>
      <w:r w:rsidRPr="00591E19">
        <w:rPr>
          <w:rFonts w:ascii="Aistika" w:hAnsi="Aistika"/>
          <w:spacing w:val="-3"/>
          <w:sz w:val="24"/>
          <w:szCs w:val="24"/>
        </w:rPr>
        <w:t>Pavadinimas:</w:t>
      </w:r>
      <w:r w:rsidRPr="00591E19">
        <w:rPr>
          <w:rFonts w:ascii="Aistika" w:hAnsi="Aistika"/>
          <w:spacing w:val="-3"/>
          <w:sz w:val="24"/>
          <w:szCs w:val="24"/>
        </w:rPr>
        <w:tab/>
      </w:r>
      <w:r w:rsidR="00021A15" w:rsidRPr="0061584C">
        <w:rPr>
          <w:rFonts w:ascii="Aistika" w:hAnsi="Aistika"/>
          <w:spacing w:val="-3"/>
          <w:sz w:val="24"/>
          <w:szCs w:val="24"/>
        </w:rPr>
        <w:t>LSMU Gyvulininkystės institutas</w:t>
      </w:r>
      <w:r w:rsidR="002D2FDD" w:rsidRPr="0061584C">
        <w:rPr>
          <w:rFonts w:ascii="Aistika" w:hAnsi="Aistika"/>
          <w:spacing w:val="-3"/>
          <w:sz w:val="24"/>
          <w:szCs w:val="24"/>
        </w:rPr>
        <w:t xml:space="preserve">, Lietuvos ūkinių </w:t>
      </w:r>
    </w:p>
    <w:p w:rsidR="00021A15" w:rsidRPr="0061584C" w:rsidRDefault="002D2FDD" w:rsidP="0061584C">
      <w:pPr>
        <w:pStyle w:val="BodyText"/>
        <w:tabs>
          <w:tab w:val="left" w:pos="2552"/>
        </w:tabs>
        <w:ind w:left="2552" w:right="-49"/>
        <w:rPr>
          <w:rFonts w:ascii="Aistika" w:hAnsi="Aistika"/>
          <w:spacing w:val="-3"/>
          <w:sz w:val="24"/>
          <w:szCs w:val="24"/>
        </w:rPr>
      </w:pPr>
      <w:r w:rsidRPr="0061584C">
        <w:rPr>
          <w:rFonts w:ascii="Aistika" w:hAnsi="Aistika"/>
          <w:spacing w:val="-3"/>
          <w:sz w:val="24"/>
          <w:szCs w:val="24"/>
        </w:rPr>
        <w:t>gyvūnų apsaugos koordinavimo centras</w:t>
      </w:r>
    </w:p>
    <w:p w:rsidR="00065D7D" w:rsidRPr="00591E19" w:rsidRDefault="00DD2750" w:rsidP="00591E19">
      <w:pPr>
        <w:pStyle w:val="BodyText"/>
        <w:tabs>
          <w:tab w:val="left" w:pos="2552"/>
        </w:tabs>
        <w:ind w:left="340"/>
        <w:rPr>
          <w:rFonts w:ascii="Aistika" w:hAnsi="Aistika"/>
          <w:sz w:val="24"/>
          <w:szCs w:val="24"/>
        </w:rPr>
      </w:pPr>
      <w:r w:rsidRPr="0061584C">
        <w:rPr>
          <w:rFonts w:ascii="Aistika" w:hAnsi="Aistika"/>
          <w:spacing w:val="-3"/>
          <w:sz w:val="24"/>
          <w:szCs w:val="24"/>
        </w:rPr>
        <w:t>Telefonas:</w:t>
      </w:r>
      <w:r w:rsidRPr="0061584C">
        <w:rPr>
          <w:rFonts w:ascii="Aistika" w:hAnsi="Aistika"/>
          <w:spacing w:val="-3"/>
          <w:sz w:val="24"/>
          <w:szCs w:val="24"/>
        </w:rPr>
        <w:tab/>
        <w:t xml:space="preserve">+370 </w:t>
      </w:r>
      <w:r w:rsidR="00021A15" w:rsidRPr="0061584C">
        <w:rPr>
          <w:rFonts w:ascii="Aistika" w:hAnsi="Aistika"/>
          <w:spacing w:val="-2"/>
          <w:sz w:val="24"/>
          <w:szCs w:val="24"/>
        </w:rPr>
        <w:t>6</w:t>
      </w:r>
      <w:r w:rsidR="00591E19" w:rsidRPr="0061584C">
        <w:rPr>
          <w:rFonts w:ascii="Aistika" w:hAnsi="Aistika"/>
          <w:spacing w:val="-2"/>
          <w:sz w:val="24"/>
          <w:szCs w:val="24"/>
        </w:rPr>
        <w:t>27 90101</w:t>
      </w:r>
    </w:p>
    <w:p w:rsidR="007D7D9C" w:rsidRPr="00591E19" w:rsidRDefault="007D7D9C" w:rsidP="00591E19">
      <w:pPr>
        <w:pStyle w:val="BodyText"/>
        <w:tabs>
          <w:tab w:val="left" w:pos="2552"/>
        </w:tabs>
        <w:ind w:left="340" w:right="4203"/>
        <w:rPr>
          <w:rFonts w:ascii="Aistika" w:hAnsi="Aistika"/>
          <w:sz w:val="16"/>
          <w:szCs w:val="16"/>
        </w:rPr>
      </w:pPr>
    </w:p>
    <w:p w:rsidR="00065D7D" w:rsidRPr="00591E19" w:rsidRDefault="00DD2750" w:rsidP="007D7D9C">
      <w:pPr>
        <w:pStyle w:val="Heading31"/>
        <w:rPr>
          <w:rFonts w:ascii="Aistika" w:hAnsi="Aistika"/>
          <w:sz w:val="24"/>
          <w:szCs w:val="24"/>
        </w:rPr>
      </w:pPr>
      <w:r w:rsidRPr="00591E19">
        <w:rPr>
          <w:rFonts w:ascii="Aistika" w:hAnsi="Aistika"/>
          <w:spacing w:val="-56"/>
          <w:sz w:val="24"/>
          <w:szCs w:val="24"/>
          <w:u w:val="single"/>
        </w:rPr>
        <w:t xml:space="preserve"> </w:t>
      </w:r>
      <w:r w:rsidR="006711C1" w:rsidRPr="00591E19">
        <w:rPr>
          <w:rFonts w:ascii="Aistika" w:hAnsi="Aistika"/>
          <w:sz w:val="24"/>
          <w:szCs w:val="24"/>
        </w:rPr>
        <w:t>VARŽYBŲ VIETA:</w:t>
      </w:r>
    </w:p>
    <w:p w:rsidR="00021A15" w:rsidRPr="00591E19" w:rsidRDefault="00DD2750" w:rsidP="00931C89">
      <w:pPr>
        <w:pStyle w:val="BodyText"/>
        <w:tabs>
          <w:tab w:val="left" w:pos="2945"/>
        </w:tabs>
        <w:ind w:left="340" w:right="1935"/>
        <w:rPr>
          <w:rFonts w:ascii="Aistika" w:hAnsi="Aistika"/>
          <w:spacing w:val="-3"/>
          <w:sz w:val="24"/>
          <w:szCs w:val="24"/>
        </w:rPr>
      </w:pPr>
      <w:r w:rsidRPr="00591E19">
        <w:rPr>
          <w:rFonts w:ascii="Aistika" w:hAnsi="Aistika"/>
          <w:spacing w:val="-3"/>
          <w:sz w:val="24"/>
          <w:szCs w:val="24"/>
        </w:rPr>
        <w:t>Adresas:</w:t>
      </w:r>
      <w:r w:rsidRPr="00591E19">
        <w:rPr>
          <w:rFonts w:ascii="Aistika" w:hAnsi="Aistika"/>
          <w:spacing w:val="-3"/>
          <w:sz w:val="24"/>
          <w:szCs w:val="24"/>
        </w:rPr>
        <w:tab/>
      </w:r>
      <w:r w:rsidR="00021A15" w:rsidRPr="00591E19">
        <w:rPr>
          <w:rFonts w:ascii="Aistika" w:hAnsi="Aistika"/>
          <w:spacing w:val="-3"/>
          <w:sz w:val="24"/>
          <w:szCs w:val="24"/>
        </w:rPr>
        <w:t xml:space="preserve">R. </w:t>
      </w:r>
      <w:proofErr w:type="spellStart"/>
      <w:r w:rsidR="00021A15" w:rsidRPr="00591E19">
        <w:rPr>
          <w:rFonts w:ascii="Aistika" w:hAnsi="Aistika"/>
          <w:spacing w:val="-3"/>
          <w:sz w:val="24"/>
          <w:szCs w:val="24"/>
        </w:rPr>
        <w:t>Žebenkos</w:t>
      </w:r>
      <w:proofErr w:type="spellEnd"/>
      <w:r w:rsidR="00021A15" w:rsidRPr="00591E19">
        <w:rPr>
          <w:rFonts w:ascii="Aistika" w:hAnsi="Aistika"/>
          <w:spacing w:val="-3"/>
          <w:sz w:val="24"/>
          <w:szCs w:val="24"/>
        </w:rPr>
        <w:t xml:space="preserve"> g. 12, Baisogala, Radviliškio r.</w:t>
      </w:r>
    </w:p>
    <w:p w:rsidR="00065D7D" w:rsidRPr="00591E19" w:rsidRDefault="00DD2750" w:rsidP="00931C89">
      <w:pPr>
        <w:pStyle w:val="BodyText"/>
        <w:tabs>
          <w:tab w:val="left" w:pos="2945"/>
        </w:tabs>
        <w:ind w:left="340" w:right="1935"/>
        <w:rPr>
          <w:rFonts w:ascii="Aistika" w:hAnsi="Aistika"/>
          <w:spacing w:val="-3"/>
          <w:sz w:val="24"/>
          <w:szCs w:val="24"/>
        </w:rPr>
      </w:pPr>
      <w:r w:rsidRPr="00591E19">
        <w:rPr>
          <w:rFonts w:ascii="Aistika" w:hAnsi="Aistika"/>
          <w:spacing w:val="-3"/>
          <w:sz w:val="24"/>
          <w:szCs w:val="24"/>
        </w:rPr>
        <w:t>GPS koordinatės:</w:t>
      </w:r>
      <w:r w:rsidRPr="00591E19">
        <w:rPr>
          <w:rFonts w:ascii="Aistika" w:hAnsi="Aistika"/>
          <w:spacing w:val="-3"/>
          <w:sz w:val="24"/>
          <w:szCs w:val="24"/>
        </w:rPr>
        <w:tab/>
      </w:r>
      <w:r w:rsidR="00021A15" w:rsidRPr="00591E19">
        <w:rPr>
          <w:rFonts w:ascii="Aistika" w:hAnsi="Aistika"/>
          <w:spacing w:val="-3"/>
          <w:sz w:val="24"/>
          <w:szCs w:val="24"/>
        </w:rPr>
        <w:t>55.635217, 23.716647</w:t>
      </w:r>
    </w:p>
    <w:p w:rsidR="00591E19" w:rsidRDefault="00591E19" w:rsidP="007D7D9C">
      <w:pPr>
        <w:pStyle w:val="Heading31"/>
        <w:rPr>
          <w:rFonts w:ascii="Aistika" w:hAnsi="Aistika"/>
          <w:sz w:val="16"/>
          <w:szCs w:val="16"/>
        </w:rPr>
      </w:pPr>
      <w:bookmarkStart w:id="2" w:name="_TOC_250019"/>
    </w:p>
    <w:p w:rsidR="00EB728F" w:rsidRPr="00591E19" w:rsidRDefault="00EB728F" w:rsidP="00EB728F">
      <w:pPr>
        <w:pStyle w:val="Heading31"/>
        <w:rPr>
          <w:rFonts w:ascii="Aistika" w:hAnsi="Aistika"/>
          <w:sz w:val="24"/>
          <w:szCs w:val="24"/>
        </w:rPr>
      </w:pPr>
      <w:r w:rsidRPr="00591E19">
        <w:rPr>
          <w:rFonts w:ascii="Aistika" w:hAnsi="Aistika"/>
          <w:sz w:val="24"/>
          <w:szCs w:val="24"/>
        </w:rPr>
        <w:t xml:space="preserve">VARŽYBŲ </w:t>
      </w:r>
      <w:r>
        <w:rPr>
          <w:rFonts w:ascii="Aistika" w:hAnsi="Aistika"/>
          <w:sz w:val="24"/>
          <w:szCs w:val="24"/>
        </w:rPr>
        <w:t>DATA</w:t>
      </w:r>
      <w:r w:rsidR="000D73A7">
        <w:rPr>
          <w:rFonts w:ascii="Aistika" w:hAnsi="Aistika"/>
          <w:sz w:val="24"/>
          <w:szCs w:val="24"/>
        </w:rPr>
        <w:t xml:space="preserve"> IR LAIKAS</w:t>
      </w:r>
      <w:r w:rsidRPr="00591E19">
        <w:rPr>
          <w:rFonts w:ascii="Aistika" w:hAnsi="Aistika"/>
          <w:sz w:val="24"/>
          <w:szCs w:val="24"/>
        </w:rPr>
        <w:t>:</w:t>
      </w:r>
    </w:p>
    <w:p w:rsidR="00EB728F" w:rsidRDefault="00EB728F" w:rsidP="00EB728F">
      <w:pPr>
        <w:pStyle w:val="Heading31"/>
        <w:ind w:hanging="404"/>
        <w:rPr>
          <w:rFonts w:ascii="Aistika" w:hAnsi="Aistika"/>
          <w:b w:val="0"/>
          <w:bCs w:val="0"/>
          <w:spacing w:val="-3"/>
          <w:sz w:val="24"/>
          <w:szCs w:val="24"/>
        </w:rPr>
      </w:pPr>
      <w:r>
        <w:rPr>
          <w:rFonts w:ascii="Aistika" w:hAnsi="Aistika"/>
          <w:b w:val="0"/>
          <w:bCs w:val="0"/>
          <w:spacing w:val="-3"/>
          <w:sz w:val="24"/>
          <w:szCs w:val="24"/>
        </w:rPr>
        <w:t>2022 - 06- 11</w:t>
      </w:r>
      <w:r w:rsidR="000D73A7">
        <w:rPr>
          <w:rFonts w:ascii="Aistika" w:hAnsi="Aistika"/>
          <w:b w:val="0"/>
          <w:bCs w:val="0"/>
          <w:spacing w:val="-3"/>
          <w:sz w:val="24"/>
          <w:szCs w:val="24"/>
        </w:rPr>
        <w:t>, 11:00 val.</w:t>
      </w:r>
    </w:p>
    <w:p w:rsidR="00EB728F" w:rsidRPr="00591E19" w:rsidRDefault="00EB728F" w:rsidP="007D7D9C">
      <w:pPr>
        <w:pStyle w:val="Heading31"/>
        <w:rPr>
          <w:rFonts w:ascii="Aistika" w:hAnsi="Aistika"/>
          <w:sz w:val="16"/>
          <w:szCs w:val="16"/>
        </w:rPr>
      </w:pPr>
    </w:p>
    <w:p w:rsidR="005414B0" w:rsidRPr="00591E19" w:rsidRDefault="00DD2750" w:rsidP="007D7D9C">
      <w:pPr>
        <w:pStyle w:val="Heading31"/>
        <w:rPr>
          <w:rFonts w:ascii="Aistika" w:hAnsi="Aistika"/>
          <w:spacing w:val="-4"/>
          <w:sz w:val="24"/>
          <w:szCs w:val="24"/>
        </w:rPr>
      </w:pPr>
      <w:bookmarkStart w:id="3" w:name="_TOC_250018"/>
      <w:bookmarkEnd w:id="2"/>
      <w:r w:rsidRPr="00591E19">
        <w:rPr>
          <w:rFonts w:ascii="Aistika" w:hAnsi="Aistika"/>
          <w:sz w:val="24"/>
          <w:szCs w:val="24"/>
        </w:rPr>
        <w:t>OFICIALŪS</w:t>
      </w:r>
      <w:r w:rsidRPr="00591E19">
        <w:rPr>
          <w:rFonts w:ascii="Aistika" w:hAnsi="Aistika"/>
          <w:spacing w:val="-5"/>
          <w:sz w:val="24"/>
          <w:szCs w:val="24"/>
        </w:rPr>
        <w:t xml:space="preserve"> </w:t>
      </w:r>
      <w:bookmarkEnd w:id="3"/>
      <w:r w:rsidRPr="00591E19">
        <w:rPr>
          <w:rFonts w:ascii="Aistika" w:hAnsi="Aistika"/>
          <w:spacing w:val="-4"/>
          <w:sz w:val="24"/>
          <w:szCs w:val="24"/>
        </w:rPr>
        <w:t>ASMENYS</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5"/>
        <w:gridCol w:w="7085"/>
      </w:tblGrid>
      <w:tr w:rsidR="005414B0" w:rsidRPr="00591E19" w:rsidTr="005414B0">
        <w:tc>
          <w:tcPr>
            <w:tcW w:w="2659" w:type="dxa"/>
          </w:tcPr>
          <w:p w:rsidR="005414B0" w:rsidRPr="0061584C" w:rsidRDefault="005414B0" w:rsidP="00931C89">
            <w:pPr>
              <w:pStyle w:val="BodyText"/>
              <w:tabs>
                <w:tab w:val="left" w:pos="2945"/>
              </w:tabs>
              <w:ind w:left="340" w:right="-533" w:hanging="340"/>
              <w:rPr>
                <w:rFonts w:ascii="Aistika" w:hAnsi="Aistika"/>
                <w:spacing w:val="-3"/>
                <w:sz w:val="24"/>
                <w:szCs w:val="24"/>
              </w:rPr>
            </w:pPr>
            <w:r w:rsidRPr="0061584C">
              <w:rPr>
                <w:rFonts w:ascii="Aistika" w:hAnsi="Aistika"/>
                <w:spacing w:val="-3"/>
                <w:sz w:val="24"/>
                <w:szCs w:val="24"/>
              </w:rPr>
              <w:t xml:space="preserve">Vyr. teisėjas:  </w:t>
            </w:r>
          </w:p>
        </w:tc>
        <w:tc>
          <w:tcPr>
            <w:tcW w:w="7479" w:type="dxa"/>
          </w:tcPr>
          <w:p w:rsidR="005414B0" w:rsidRPr="0061584C" w:rsidRDefault="0057378E" w:rsidP="00931C89">
            <w:pPr>
              <w:pStyle w:val="BodyText"/>
              <w:tabs>
                <w:tab w:val="left" w:pos="2945"/>
              </w:tabs>
              <w:ind w:left="340" w:right="1935"/>
              <w:rPr>
                <w:rFonts w:ascii="Aistika" w:hAnsi="Aistika"/>
                <w:spacing w:val="-3"/>
                <w:sz w:val="24"/>
                <w:szCs w:val="24"/>
              </w:rPr>
            </w:pPr>
            <w:r w:rsidRPr="0061584C">
              <w:rPr>
                <w:rFonts w:ascii="Aistika" w:hAnsi="Aistika"/>
                <w:spacing w:val="-3"/>
                <w:sz w:val="24"/>
                <w:szCs w:val="24"/>
              </w:rPr>
              <w:t>derinama</w:t>
            </w:r>
          </w:p>
        </w:tc>
      </w:tr>
      <w:tr w:rsidR="005414B0" w:rsidRPr="00591E19" w:rsidTr="005414B0">
        <w:tc>
          <w:tcPr>
            <w:tcW w:w="2659" w:type="dxa"/>
          </w:tcPr>
          <w:p w:rsidR="005414B0" w:rsidRPr="0061584C" w:rsidRDefault="005414B0" w:rsidP="00931C89">
            <w:pPr>
              <w:pStyle w:val="BodyText"/>
              <w:tabs>
                <w:tab w:val="left" w:pos="2945"/>
              </w:tabs>
              <w:ind w:left="340" w:right="-533" w:hanging="340"/>
              <w:rPr>
                <w:rFonts w:ascii="Aistika" w:hAnsi="Aistika"/>
                <w:spacing w:val="-3"/>
                <w:sz w:val="24"/>
                <w:szCs w:val="24"/>
              </w:rPr>
            </w:pPr>
            <w:r w:rsidRPr="0061584C">
              <w:rPr>
                <w:rFonts w:ascii="Aistika" w:hAnsi="Aistika"/>
                <w:spacing w:val="-3"/>
                <w:sz w:val="24"/>
                <w:szCs w:val="24"/>
              </w:rPr>
              <w:t>Maršrutų dizaineris:</w:t>
            </w:r>
          </w:p>
        </w:tc>
        <w:tc>
          <w:tcPr>
            <w:tcW w:w="7479" w:type="dxa"/>
          </w:tcPr>
          <w:p w:rsidR="005414B0" w:rsidRPr="0061584C" w:rsidRDefault="005414B0" w:rsidP="00931C89">
            <w:pPr>
              <w:pStyle w:val="BodyText"/>
              <w:tabs>
                <w:tab w:val="left" w:pos="2945"/>
              </w:tabs>
              <w:ind w:left="340" w:right="1935"/>
              <w:rPr>
                <w:rFonts w:ascii="Aistika" w:hAnsi="Aistika"/>
                <w:spacing w:val="-3"/>
                <w:sz w:val="24"/>
                <w:szCs w:val="24"/>
              </w:rPr>
            </w:pPr>
            <w:r w:rsidRPr="0061584C">
              <w:rPr>
                <w:rFonts w:ascii="Aistika" w:hAnsi="Aistika"/>
                <w:spacing w:val="-3"/>
                <w:sz w:val="24"/>
                <w:szCs w:val="24"/>
              </w:rPr>
              <w:t>Saulius Pužauskas</w:t>
            </w:r>
          </w:p>
        </w:tc>
      </w:tr>
      <w:tr w:rsidR="005414B0" w:rsidRPr="00591E19" w:rsidTr="005414B0">
        <w:tc>
          <w:tcPr>
            <w:tcW w:w="2659" w:type="dxa"/>
          </w:tcPr>
          <w:p w:rsidR="005414B0" w:rsidRPr="0061584C" w:rsidRDefault="005414B0" w:rsidP="00931C89">
            <w:pPr>
              <w:pStyle w:val="BodyText"/>
              <w:tabs>
                <w:tab w:val="left" w:pos="2945"/>
              </w:tabs>
              <w:ind w:left="340" w:right="-533" w:hanging="340"/>
              <w:rPr>
                <w:rFonts w:ascii="Aistika" w:hAnsi="Aistika"/>
                <w:spacing w:val="-3"/>
                <w:sz w:val="24"/>
                <w:szCs w:val="24"/>
              </w:rPr>
            </w:pPr>
            <w:r w:rsidRPr="0061584C">
              <w:rPr>
                <w:rFonts w:ascii="Aistika" w:hAnsi="Aistika"/>
                <w:spacing w:val="-3"/>
                <w:sz w:val="24"/>
                <w:szCs w:val="24"/>
              </w:rPr>
              <w:t>Stiuardas:</w:t>
            </w:r>
          </w:p>
        </w:tc>
        <w:tc>
          <w:tcPr>
            <w:tcW w:w="7479" w:type="dxa"/>
          </w:tcPr>
          <w:p w:rsidR="005414B0" w:rsidRPr="0061584C" w:rsidRDefault="0057378E" w:rsidP="00931C89">
            <w:pPr>
              <w:pStyle w:val="BodyText"/>
              <w:tabs>
                <w:tab w:val="left" w:pos="2945"/>
              </w:tabs>
              <w:ind w:left="340" w:right="1935"/>
              <w:rPr>
                <w:rFonts w:ascii="Aistika" w:hAnsi="Aistika"/>
                <w:spacing w:val="-3"/>
                <w:sz w:val="24"/>
                <w:szCs w:val="24"/>
              </w:rPr>
            </w:pPr>
            <w:r w:rsidRPr="0061584C">
              <w:rPr>
                <w:rFonts w:ascii="Aistika" w:hAnsi="Aistika"/>
                <w:spacing w:val="-3"/>
                <w:sz w:val="24"/>
                <w:szCs w:val="24"/>
              </w:rPr>
              <w:t>derinama</w:t>
            </w:r>
          </w:p>
        </w:tc>
      </w:tr>
      <w:tr w:rsidR="005414B0" w:rsidRPr="00591E19" w:rsidTr="005414B0">
        <w:tc>
          <w:tcPr>
            <w:tcW w:w="2659" w:type="dxa"/>
          </w:tcPr>
          <w:p w:rsidR="005414B0" w:rsidRPr="0061584C" w:rsidRDefault="005414B0" w:rsidP="00931C89">
            <w:pPr>
              <w:pStyle w:val="BodyText"/>
              <w:tabs>
                <w:tab w:val="left" w:pos="2945"/>
              </w:tabs>
              <w:ind w:left="340" w:right="-533" w:hanging="340"/>
              <w:rPr>
                <w:rFonts w:ascii="Aistika" w:hAnsi="Aistika"/>
                <w:spacing w:val="-3"/>
                <w:sz w:val="24"/>
                <w:szCs w:val="24"/>
              </w:rPr>
            </w:pPr>
            <w:r w:rsidRPr="0061584C">
              <w:rPr>
                <w:rFonts w:ascii="Aistika" w:hAnsi="Aistika"/>
                <w:spacing w:val="-3"/>
                <w:sz w:val="24"/>
                <w:szCs w:val="24"/>
              </w:rPr>
              <w:t>Varžybų sekretorius:</w:t>
            </w:r>
          </w:p>
        </w:tc>
        <w:tc>
          <w:tcPr>
            <w:tcW w:w="7479" w:type="dxa"/>
          </w:tcPr>
          <w:p w:rsidR="005414B0" w:rsidRPr="0061584C" w:rsidRDefault="0057378E" w:rsidP="00931C89">
            <w:pPr>
              <w:pStyle w:val="BodyText"/>
              <w:tabs>
                <w:tab w:val="left" w:pos="2945"/>
              </w:tabs>
              <w:ind w:left="340" w:right="1935"/>
              <w:rPr>
                <w:rFonts w:ascii="Aistika" w:hAnsi="Aistika"/>
                <w:spacing w:val="-3"/>
                <w:sz w:val="24"/>
                <w:szCs w:val="24"/>
              </w:rPr>
            </w:pPr>
            <w:r w:rsidRPr="0061584C">
              <w:rPr>
                <w:rFonts w:ascii="Aistika" w:hAnsi="Aistika"/>
                <w:spacing w:val="-3"/>
                <w:sz w:val="24"/>
                <w:szCs w:val="24"/>
              </w:rPr>
              <w:t>derinama</w:t>
            </w:r>
          </w:p>
        </w:tc>
      </w:tr>
      <w:tr w:rsidR="005414B0" w:rsidRPr="00591E19" w:rsidTr="005414B0">
        <w:tc>
          <w:tcPr>
            <w:tcW w:w="2659" w:type="dxa"/>
          </w:tcPr>
          <w:p w:rsidR="005414B0" w:rsidRPr="0061584C" w:rsidRDefault="005414B0" w:rsidP="00931C89">
            <w:pPr>
              <w:pStyle w:val="BodyText"/>
              <w:tabs>
                <w:tab w:val="left" w:pos="2945"/>
              </w:tabs>
              <w:ind w:left="340" w:right="-533" w:hanging="340"/>
              <w:rPr>
                <w:rFonts w:ascii="Aistika" w:hAnsi="Aistika"/>
                <w:spacing w:val="-3"/>
                <w:sz w:val="24"/>
                <w:szCs w:val="24"/>
              </w:rPr>
            </w:pPr>
            <w:r w:rsidRPr="0061584C">
              <w:rPr>
                <w:rFonts w:ascii="Aistika" w:hAnsi="Aistika"/>
                <w:spacing w:val="-3"/>
                <w:sz w:val="24"/>
                <w:szCs w:val="24"/>
              </w:rPr>
              <w:t>Veterinarijos gydytojas:</w:t>
            </w:r>
          </w:p>
        </w:tc>
        <w:tc>
          <w:tcPr>
            <w:tcW w:w="7479" w:type="dxa"/>
          </w:tcPr>
          <w:p w:rsidR="005414B0" w:rsidRPr="0061584C" w:rsidRDefault="005414B0" w:rsidP="00931C89">
            <w:pPr>
              <w:pStyle w:val="BodyText"/>
              <w:tabs>
                <w:tab w:val="left" w:pos="2945"/>
              </w:tabs>
              <w:ind w:left="340" w:right="1935"/>
              <w:rPr>
                <w:rFonts w:ascii="Aistika" w:hAnsi="Aistika"/>
                <w:spacing w:val="-3"/>
                <w:sz w:val="24"/>
                <w:szCs w:val="24"/>
              </w:rPr>
            </w:pPr>
            <w:r w:rsidRPr="0061584C">
              <w:rPr>
                <w:rFonts w:ascii="Aistika" w:hAnsi="Aistika"/>
                <w:spacing w:val="-3"/>
                <w:sz w:val="24"/>
                <w:szCs w:val="24"/>
              </w:rPr>
              <w:t xml:space="preserve">Rimantas </w:t>
            </w:r>
            <w:proofErr w:type="spellStart"/>
            <w:r w:rsidRPr="0061584C">
              <w:rPr>
                <w:rFonts w:ascii="Aistika" w:hAnsi="Aistika"/>
                <w:spacing w:val="-3"/>
                <w:sz w:val="24"/>
                <w:szCs w:val="24"/>
              </w:rPr>
              <w:t>Vrotniakas</w:t>
            </w:r>
            <w:proofErr w:type="spellEnd"/>
            <w:r w:rsidRPr="0061584C">
              <w:rPr>
                <w:rFonts w:ascii="Aistika" w:hAnsi="Aistika"/>
                <w:spacing w:val="-3"/>
                <w:sz w:val="24"/>
                <w:szCs w:val="24"/>
              </w:rPr>
              <w:t xml:space="preserve"> (+37061165524)</w:t>
            </w:r>
          </w:p>
        </w:tc>
      </w:tr>
      <w:tr w:rsidR="005414B0" w:rsidRPr="00591E19" w:rsidTr="005414B0">
        <w:tc>
          <w:tcPr>
            <w:tcW w:w="2659" w:type="dxa"/>
          </w:tcPr>
          <w:p w:rsidR="005414B0" w:rsidRPr="00591E19" w:rsidRDefault="005414B0" w:rsidP="00931C89">
            <w:pPr>
              <w:pStyle w:val="BodyText"/>
              <w:tabs>
                <w:tab w:val="left" w:pos="2945"/>
              </w:tabs>
              <w:ind w:left="340" w:right="-533" w:hanging="340"/>
              <w:rPr>
                <w:rFonts w:ascii="Aistika" w:hAnsi="Aistika"/>
                <w:spacing w:val="-3"/>
                <w:sz w:val="24"/>
                <w:szCs w:val="24"/>
                <w:highlight w:val="yellow"/>
              </w:rPr>
            </w:pPr>
          </w:p>
        </w:tc>
        <w:tc>
          <w:tcPr>
            <w:tcW w:w="7479" w:type="dxa"/>
          </w:tcPr>
          <w:p w:rsidR="005414B0" w:rsidRPr="00591E19" w:rsidRDefault="005414B0" w:rsidP="00931C89">
            <w:pPr>
              <w:pStyle w:val="BodyText"/>
              <w:tabs>
                <w:tab w:val="left" w:pos="2945"/>
              </w:tabs>
              <w:ind w:left="340" w:right="1935"/>
              <w:rPr>
                <w:rFonts w:ascii="Aistika" w:hAnsi="Aistika"/>
                <w:spacing w:val="-3"/>
                <w:sz w:val="24"/>
                <w:szCs w:val="24"/>
              </w:rPr>
            </w:pPr>
          </w:p>
        </w:tc>
      </w:tr>
    </w:tbl>
    <w:p w:rsidR="00AE5C37" w:rsidRPr="00AE5C37" w:rsidRDefault="00DD2750" w:rsidP="00AE5C37">
      <w:pPr>
        <w:pStyle w:val="Heading31"/>
        <w:rPr>
          <w:rFonts w:ascii="Aistika" w:hAnsi="Aistika"/>
          <w:spacing w:val="-5"/>
          <w:sz w:val="24"/>
          <w:szCs w:val="24"/>
        </w:rPr>
      </w:pPr>
      <w:bookmarkStart w:id="4" w:name="_TOC_250017"/>
      <w:r w:rsidRPr="00591E19">
        <w:rPr>
          <w:rFonts w:ascii="Aistika" w:hAnsi="Aistika"/>
          <w:sz w:val="24"/>
          <w:szCs w:val="24"/>
        </w:rPr>
        <w:t>DALYVI</w:t>
      </w:r>
      <w:r w:rsidR="00AE5C37">
        <w:rPr>
          <w:rFonts w:ascii="Aistika" w:hAnsi="Aistika"/>
          <w:sz w:val="24"/>
          <w:szCs w:val="24"/>
        </w:rPr>
        <w:t>AI</w:t>
      </w:r>
      <w:r w:rsidRPr="00591E19">
        <w:rPr>
          <w:rFonts w:ascii="Aistika" w:hAnsi="Aistika"/>
          <w:spacing w:val="-5"/>
          <w:sz w:val="24"/>
          <w:szCs w:val="24"/>
        </w:rPr>
        <w:t xml:space="preserve"> </w:t>
      </w:r>
      <w:bookmarkEnd w:id="4"/>
    </w:p>
    <w:p w:rsidR="00AE5C37" w:rsidRDefault="00AE5C37" w:rsidP="00931C89">
      <w:pPr>
        <w:pStyle w:val="BodyText"/>
        <w:tabs>
          <w:tab w:val="left" w:pos="2945"/>
        </w:tabs>
        <w:ind w:left="340" w:right="1935"/>
        <w:rPr>
          <w:rFonts w:ascii="Aistika" w:hAnsi="Aistika"/>
          <w:spacing w:val="-3"/>
          <w:sz w:val="24"/>
          <w:szCs w:val="24"/>
        </w:rPr>
      </w:pPr>
      <w:r>
        <w:rPr>
          <w:rFonts w:ascii="Aistika" w:hAnsi="Aistika"/>
          <w:spacing w:val="-3"/>
          <w:sz w:val="24"/>
          <w:szCs w:val="24"/>
        </w:rPr>
        <w:t>Varžybose galima dalyvauti tik su žemaitukų veislės žirgais.</w:t>
      </w:r>
    </w:p>
    <w:p w:rsidR="00065D7D" w:rsidRDefault="00DD2750" w:rsidP="00931C89">
      <w:pPr>
        <w:pStyle w:val="BodyText"/>
        <w:tabs>
          <w:tab w:val="left" w:pos="2945"/>
        </w:tabs>
        <w:ind w:left="340" w:right="1935"/>
        <w:rPr>
          <w:rFonts w:ascii="Aistika" w:hAnsi="Aistika"/>
          <w:spacing w:val="-3"/>
          <w:sz w:val="24"/>
          <w:szCs w:val="24"/>
        </w:rPr>
      </w:pPr>
      <w:r w:rsidRPr="00591E19">
        <w:rPr>
          <w:rFonts w:ascii="Aistika" w:hAnsi="Aistika"/>
          <w:spacing w:val="-3"/>
          <w:sz w:val="24"/>
          <w:szCs w:val="24"/>
        </w:rPr>
        <w:t xml:space="preserve">Sportininkų </w:t>
      </w:r>
      <w:r w:rsidR="00AE5C37">
        <w:rPr>
          <w:rFonts w:ascii="Aistika" w:hAnsi="Aistika"/>
          <w:spacing w:val="-3"/>
          <w:sz w:val="24"/>
          <w:szCs w:val="24"/>
        </w:rPr>
        <w:t xml:space="preserve">skaičius </w:t>
      </w:r>
      <w:r w:rsidRPr="00591E19">
        <w:rPr>
          <w:rFonts w:ascii="Aistika" w:hAnsi="Aistika"/>
          <w:spacing w:val="-3"/>
          <w:sz w:val="24"/>
          <w:szCs w:val="24"/>
        </w:rPr>
        <w:t>neribojama</w:t>
      </w:r>
      <w:r w:rsidR="00AE5C37">
        <w:rPr>
          <w:rFonts w:ascii="Aistika" w:hAnsi="Aistika"/>
          <w:spacing w:val="-3"/>
          <w:sz w:val="24"/>
          <w:szCs w:val="24"/>
        </w:rPr>
        <w:t>s.</w:t>
      </w:r>
    </w:p>
    <w:p w:rsidR="00EB728F" w:rsidRPr="00591E19" w:rsidRDefault="00EB728F" w:rsidP="00931C89">
      <w:pPr>
        <w:pStyle w:val="BodyText"/>
        <w:tabs>
          <w:tab w:val="left" w:pos="2945"/>
        </w:tabs>
        <w:ind w:left="340" w:right="1935"/>
        <w:rPr>
          <w:rFonts w:ascii="Aistika" w:hAnsi="Aistika"/>
          <w:spacing w:val="-3"/>
          <w:sz w:val="24"/>
          <w:szCs w:val="24"/>
        </w:rPr>
      </w:pPr>
      <w:r>
        <w:rPr>
          <w:rFonts w:ascii="Aistika" w:hAnsi="Aistika"/>
          <w:spacing w:val="-3"/>
          <w:sz w:val="24"/>
          <w:szCs w:val="24"/>
        </w:rPr>
        <w:t>Žirgų skaičius sportininkui neribojama</w:t>
      </w:r>
      <w:r w:rsidR="00AE5C37">
        <w:rPr>
          <w:rFonts w:ascii="Aistika" w:hAnsi="Aistika"/>
          <w:spacing w:val="-3"/>
          <w:sz w:val="24"/>
          <w:szCs w:val="24"/>
        </w:rPr>
        <w:t>s.</w:t>
      </w:r>
    </w:p>
    <w:p w:rsidR="00065D7D" w:rsidRDefault="0061584C" w:rsidP="0061584C">
      <w:pPr>
        <w:pStyle w:val="BodyText"/>
        <w:tabs>
          <w:tab w:val="left" w:pos="2945"/>
        </w:tabs>
        <w:ind w:left="340" w:right="-31"/>
        <w:rPr>
          <w:rFonts w:ascii="Aistika" w:hAnsi="Aistika"/>
          <w:spacing w:val="-3"/>
          <w:sz w:val="24"/>
          <w:szCs w:val="24"/>
        </w:rPr>
      </w:pPr>
      <w:r>
        <w:rPr>
          <w:rFonts w:ascii="Aistika" w:hAnsi="Aistika"/>
          <w:spacing w:val="-3"/>
          <w:sz w:val="24"/>
          <w:szCs w:val="24"/>
        </w:rPr>
        <w:t>Žirgui leidžiama startuoti</w:t>
      </w:r>
      <w:r w:rsidR="00DD2750" w:rsidRPr="00591E19">
        <w:rPr>
          <w:rFonts w:ascii="Aistika" w:hAnsi="Aistika"/>
          <w:spacing w:val="-3"/>
          <w:sz w:val="24"/>
          <w:szCs w:val="24"/>
        </w:rPr>
        <w:tab/>
      </w:r>
      <w:r w:rsidRPr="0061584C">
        <w:rPr>
          <w:rFonts w:ascii="Aistika" w:hAnsi="Aistika"/>
          <w:spacing w:val="-3"/>
          <w:sz w:val="24"/>
          <w:szCs w:val="24"/>
        </w:rPr>
        <w:t xml:space="preserve">3 kartus, jeigu startuojama tik konkūruose Nr. 1 ir Nr. 2. Jeigu žirgas startuoja konkūre Nr. 3, leidžiama startuoti 2 kartus. </w:t>
      </w:r>
    </w:p>
    <w:p w:rsidR="00591E19" w:rsidRPr="00591E19" w:rsidRDefault="00591E19" w:rsidP="00591E19">
      <w:pPr>
        <w:pStyle w:val="BodyText"/>
        <w:tabs>
          <w:tab w:val="left" w:pos="2945"/>
        </w:tabs>
        <w:ind w:left="340" w:right="1935"/>
        <w:rPr>
          <w:rFonts w:ascii="Aistika" w:hAnsi="Aistika"/>
          <w:spacing w:val="-3"/>
          <w:sz w:val="24"/>
          <w:szCs w:val="24"/>
        </w:rPr>
      </w:pPr>
    </w:p>
    <w:p w:rsidR="00065D7D" w:rsidRPr="00591E19" w:rsidRDefault="00DD2750" w:rsidP="007D7D9C">
      <w:pPr>
        <w:pStyle w:val="Heading31"/>
        <w:rPr>
          <w:rFonts w:ascii="Aistika" w:hAnsi="Aistika"/>
          <w:sz w:val="24"/>
          <w:szCs w:val="24"/>
        </w:rPr>
      </w:pPr>
      <w:bookmarkStart w:id="5" w:name="_TOC_250016"/>
      <w:bookmarkEnd w:id="5"/>
      <w:r w:rsidRPr="00591E19">
        <w:rPr>
          <w:rFonts w:ascii="Aistika" w:hAnsi="Aistika"/>
          <w:sz w:val="24"/>
          <w:szCs w:val="24"/>
        </w:rPr>
        <w:t>PARAIŠKOS</w:t>
      </w:r>
    </w:p>
    <w:p w:rsidR="00065D7D" w:rsidRPr="00591E19" w:rsidRDefault="00DD2750" w:rsidP="00860C8E">
      <w:pPr>
        <w:pStyle w:val="ListParagraph"/>
        <w:tabs>
          <w:tab w:val="left" w:pos="797"/>
          <w:tab w:val="left" w:pos="798"/>
        </w:tabs>
        <w:spacing w:before="60" w:afterLines="60" w:after="144"/>
        <w:ind w:left="340" w:firstLine="0"/>
        <w:rPr>
          <w:rFonts w:ascii="Aistika" w:hAnsi="Aistika"/>
          <w:sz w:val="24"/>
          <w:szCs w:val="24"/>
        </w:rPr>
      </w:pPr>
      <w:r w:rsidRPr="00591E19">
        <w:rPr>
          <w:rFonts w:ascii="Aistika" w:hAnsi="Aistika"/>
          <w:sz w:val="24"/>
          <w:szCs w:val="24"/>
        </w:rPr>
        <w:t>Paraiškos teikiamos</w:t>
      </w:r>
      <w:r w:rsidR="005414B0" w:rsidRPr="00591E19">
        <w:rPr>
          <w:rFonts w:ascii="Aistika" w:hAnsi="Aistika"/>
          <w:sz w:val="24"/>
          <w:szCs w:val="24"/>
        </w:rPr>
        <w:t xml:space="preserve">: </w:t>
      </w:r>
      <w:hyperlink r:id="rId8" w:history="1">
        <w:r w:rsidR="005414B0" w:rsidRPr="00591E19">
          <w:rPr>
            <w:rStyle w:val="Hyperlink"/>
            <w:rFonts w:ascii="Aistika" w:hAnsi="Aistika"/>
            <w:sz w:val="24"/>
            <w:szCs w:val="24"/>
          </w:rPr>
          <w:t>https://forms.gle/ZveG31mBWdUr6ceH6</w:t>
        </w:r>
      </w:hyperlink>
    </w:p>
    <w:p w:rsidR="00065D7D" w:rsidRPr="00591E19" w:rsidRDefault="00DD2750" w:rsidP="00931C89">
      <w:pPr>
        <w:pStyle w:val="BodyText"/>
        <w:tabs>
          <w:tab w:val="left" w:pos="2945"/>
        </w:tabs>
        <w:ind w:left="340" w:right="1935"/>
        <w:rPr>
          <w:rFonts w:ascii="Aistika" w:hAnsi="Aistika"/>
          <w:spacing w:val="-3"/>
          <w:sz w:val="24"/>
          <w:szCs w:val="24"/>
        </w:rPr>
      </w:pPr>
      <w:r w:rsidRPr="00591E19">
        <w:rPr>
          <w:rFonts w:ascii="Aistika" w:hAnsi="Aistika"/>
          <w:spacing w:val="-3"/>
          <w:sz w:val="24"/>
          <w:szCs w:val="24"/>
        </w:rPr>
        <w:t>Paskutinė paraiškų teikimo data:</w:t>
      </w:r>
      <w:r w:rsidRPr="00591E19">
        <w:rPr>
          <w:rFonts w:ascii="Aistika" w:hAnsi="Aistika"/>
          <w:spacing w:val="-3"/>
          <w:sz w:val="24"/>
          <w:szCs w:val="24"/>
        </w:rPr>
        <w:tab/>
        <w:t>2022.06.</w:t>
      </w:r>
      <w:r w:rsidR="00937B23" w:rsidRPr="00591E19">
        <w:rPr>
          <w:rFonts w:ascii="Aistika" w:hAnsi="Aistika"/>
          <w:spacing w:val="-3"/>
          <w:sz w:val="24"/>
          <w:szCs w:val="24"/>
        </w:rPr>
        <w:t>10</w:t>
      </w:r>
    </w:p>
    <w:p w:rsidR="00591E19" w:rsidRDefault="00591E19" w:rsidP="007D7D9C">
      <w:pPr>
        <w:pStyle w:val="Heading31"/>
        <w:rPr>
          <w:rFonts w:ascii="Aistika" w:hAnsi="Aistika"/>
          <w:sz w:val="24"/>
          <w:szCs w:val="24"/>
        </w:rPr>
      </w:pPr>
    </w:p>
    <w:p w:rsidR="00065D7D" w:rsidRPr="00591E19" w:rsidRDefault="007D7D9C" w:rsidP="007D7D9C">
      <w:pPr>
        <w:pStyle w:val="Heading31"/>
        <w:rPr>
          <w:rFonts w:ascii="Aistika" w:hAnsi="Aistika"/>
          <w:sz w:val="24"/>
          <w:szCs w:val="24"/>
        </w:rPr>
      </w:pPr>
      <w:r w:rsidRPr="00591E19">
        <w:rPr>
          <w:rFonts w:ascii="Aistika" w:hAnsi="Aistika"/>
          <w:sz w:val="24"/>
          <w:szCs w:val="24"/>
        </w:rPr>
        <w:t>STARTO MOKESČIAI</w:t>
      </w:r>
    </w:p>
    <w:p w:rsidR="00931C89" w:rsidRPr="00591E19" w:rsidRDefault="00937B23" w:rsidP="00860C8E">
      <w:pPr>
        <w:spacing w:before="60" w:afterLines="60" w:after="144"/>
        <w:ind w:left="340"/>
        <w:rPr>
          <w:rFonts w:ascii="Aistika" w:hAnsi="Aistika"/>
          <w:spacing w:val="-3"/>
          <w:sz w:val="24"/>
          <w:szCs w:val="24"/>
        </w:rPr>
      </w:pPr>
      <w:r w:rsidRPr="00591E19">
        <w:rPr>
          <w:rFonts w:ascii="Aistika" w:hAnsi="Aistika"/>
          <w:spacing w:val="-3"/>
          <w:sz w:val="24"/>
          <w:szCs w:val="24"/>
        </w:rPr>
        <w:t>Nėra</w:t>
      </w:r>
      <w:bookmarkStart w:id="6" w:name="_TOC_250015"/>
      <w:bookmarkEnd w:id="6"/>
    </w:p>
    <w:p w:rsidR="00065D7D" w:rsidRPr="00591E19" w:rsidRDefault="00DD2750" w:rsidP="007D7D9C">
      <w:pPr>
        <w:pStyle w:val="Heading31"/>
        <w:rPr>
          <w:rFonts w:ascii="Aistika" w:hAnsi="Aistika"/>
          <w:sz w:val="24"/>
          <w:szCs w:val="24"/>
        </w:rPr>
      </w:pPr>
      <w:r w:rsidRPr="00591E19">
        <w:rPr>
          <w:rFonts w:ascii="Aistika" w:hAnsi="Aistika"/>
          <w:sz w:val="24"/>
          <w:szCs w:val="24"/>
        </w:rPr>
        <w:t>TVARKARAŠTIS</w:t>
      </w:r>
    </w:p>
    <w:tbl>
      <w:tblPr>
        <w:tblStyle w:val="TableNormal1"/>
        <w:tblW w:w="50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25"/>
        <w:gridCol w:w="994"/>
        <w:gridCol w:w="1842"/>
        <w:gridCol w:w="2158"/>
      </w:tblGrid>
      <w:tr w:rsidR="000D73A7" w:rsidRPr="00591E19" w:rsidTr="0061584C">
        <w:trPr>
          <w:trHeight w:val="307"/>
        </w:trPr>
        <w:tc>
          <w:tcPr>
            <w:tcW w:w="2457" w:type="pct"/>
          </w:tcPr>
          <w:p w:rsidR="005414B0" w:rsidRPr="00591E19" w:rsidRDefault="005414B0" w:rsidP="00860C8E">
            <w:pPr>
              <w:pStyle w:val="TableParagraph"/>
              <w:spacing w:before="60" w:afterLines="60" w:after="144"/>
              <w:ind w:left="147"/>
              <w:jc w:val="center"/>
              <w:rPr>
                <w:rFonts w:ascii="Aistika" w:hAnsi="Aistika"/>
                <w:b/>
                <w:sz w:val="24"/>
                <w:szCs w:val="24"/>
              </w:rPr>
            </w:pPr>
            <w:r w:rsidRPr="00591E19">
              <w:rPr>
                <w:rFonts w:ascii="Aistika" w:hAnsi="Aistika"/>
                <w:b/>
                <w:sz w:val="24"/>
                <w:szCs w:val="24"/>
              </w:rPr>
              <w:t>Konkūras</w:t>
            </w:r>
          </w:p>
        </w:tc>
        <w:tc>
          <w:tcPr>
            <w:tcW w:w="506" w:type="pct"/>
          </w:tcPr>
          <w:p w:rsidR="005414B0" w:rsidRPr="00591E19" w:rsidRDefault="005414B0" w:rsidP="00860C8E">
            <w:pPr>
              <w:pStyle w:val="TableParagraph"/>
              <w:spacing w:before="60" w:afterLines="60" w:after="144"/>
              <w:ind w:left="0"/>
              <w:jc w:val="center"/>
              <w:rPr>
                <w:rFonts w:ascii="Aistika" w:hAnsi="Aistika"/>
                <w:b/>
                <w:sz w:val="24"/>
                <w:szCs w:val="24"/>
              </w:rPr>
            </w:pPr>
            <w:r w:rsidRPr="00591E19">
              <w:rPr>
                <w:rFonts w:ascii="Aistika" w:hAnsi="Aistika"/>
                <w:b/>
                <w:sz w:val="24"/>
                <w:szCs w:val="24"/>
              </w:rPr>
              <w:t>Laikas</w:t>
            </w:r>
          </w:p>
        </w:tc>
        <w:tc>
          <w:tcPr>
            <w:tcW w:w="938" w:type="pct"/>
          </w:tcPr>
          <w:p w:rsidR="005414B0" w:rsidRPr="00591E19" w:rsidRDefault="005414B0" w:rsidP="00860C8E">
            <w:pPr>
              <w:pStyle w:val="TableParagraph"/>
              <w:spacing w:before="60" w:afterLines="60" w:after="144"/>
              <w:ind w:left="340" w:hanging="340"/>
              <w:jc w:val="center"/>
              <w:rPr>
                <w:rFonts w:ascii="Aistika" w:hAnsi="Aistika"/>
                <w:b/>
                <w:sz w:val="24"/>
                <w:szCs w:val="24"/>
              </w:rPr>
            </w:pPr>
            <w:r w:rsidRPr="00591E19">
              <w:rPr>
                <w:rFonts w:ascii="Aistika" w:hAnsi="Aistika"/>
                <w:b/>
                <w:sz w:val="24"/>
                <w:szCs w:val="24"/>
              </w:rPr>
              <w:t>Artikulas</w:t>
            </w:r>
          </w:p>
        </w:tc>
        <w:tc>
          <w:tcPr>
            <w:tcW w:w="1099" w:type="pct"/>
          </w:tcPr>
          <w:p w:rsidR="005414B0" w:rsidRPr="00591E19" w:rsidRDefault="005414B0" w:rsidP="00860C8E">
            <w:pPr>
              <w:pStyle w:val="TableParagraph"/>
              <w:spacing w:before="60" w:afterLines="60" w:after="144"/>
              <w:ind w:left="340" w:hanging="252"/>
              <w:jc w:val="center"/>
              <w:rPr>
                <w:rFonts w:ascii="Aistika" w:hAnsi="Aistika"/>
                <w:b/>
                <w:sz w:val="24"/>
                <w:szCs w:val="24"/>
              </w:rPr>
            </w:pPr>
            <w:r w:rsidRPr="00591E19">
              <w:rPr>
                <w:rFonts w:ascii="Aistika" w:hAnsi="Aistika"/>
                <w:b/>
                <w:sz w:val="24"/>
                <w:szCs w:val="24"/>
              </w:rPr>
              <w:t>Priza</w:t>
            </w:r>
            <w:r w:rsidR="00931C89" w:rsidRPr="00591E19">
              <w:rPr>
                <w:rFonts w:ascii="Aistika" w:hAnsi="Aistika"/>
                <w:b/>
                <w:sz w:val="24"/>
                <w:szCs w:val="24"/>
              </w:rPr>
              <w:t>i</w:t>
            </w:r>
          </w:p>
        </w:tc>
      </w:tr>
      <w:tr w:rsidR="000D73A7" w:rsidRPr="00591E19" w:rsidTr="0061584C">
        <w:trPr>
          <w:trHeight w:val="319"/>
        </w:trPr>
        <w:tc>
          <w:tcPr>
            <w:tcW w:w="2457" w:type="pct"/>
          </w:tcPr>
          <w:p w:rsidR="005414B0" w:rsidRPr="00591E19" w:rsidRDefault="005414B0" w:rsidP="00860C8E">
            <w:pPr>
              <w:pStyle w:val="TableParagraph"/>
              <w:spacing w:before="60" w:afterLines="60" w:after="144"/>
              <w:ind w:left="147" w:right="449"/>
              <w:rPr>
                <w:rFonts w:ascii="Aistika" w:hAnsi="Aistika"/>
                <w:b/>
                <w:sz w:val="24"/>
                <w:szCs w:val="24"/>
              </w:rPr>
            </w:pPr>
            <w:r w:rsidRPr="00591E19">
              <w:rPr>
                <w:rFonts w:ascii="Aistika" w:hAnsi="Aistika"/>
                <w:b/>
                <w:sz w:val="24"/>
                <w:szCs w:val="24"/>
              </w:rPr>
              <w:t xml:space="preserve">Konkūras Nr. 1 </w:t>
            </w:r>
            <w:proofErr w:type="spellStart"/>
            <w:r w:rsidR="0061584C">
              <w:rPr>
                <w:rFonts w:ascii="Aistika" w:hAnsi="Aistika"/>
                <w:b/>
                <w:sz w:val="24"/>
                <w:szCs w:val="24"/>
              </w:rPr>
              <w:t>Antaniukų</w:t>
            </w:r>
            <w:proofErr w:type="spellEnd"/>
            <w:r w:rsidR="0061584C">
              <w:rPr>
                <w:rFonts w:ascii="Aistika" w:hAnsi="Aistika"/>
                <w:b/>
                <w:sz w:val="24"/>
                <w:szCs w:val="24"/>
              </w:rPr>
              <w:t xml:space="preserve"> konkūras - </w:t>
            </w:r>
            <w:r w:rsidR="00DC2864" w:rsidRPr="00591E19">
              <w:rPr>
                <w:rFonts w:ascii="Aistika" w:hAnsi="Aistika"/>
                <w:b/>
                <w:sz w:val="24"/>
                <w:szCs w:val="24"/>
              </w:rPr>
              <w:t>kryžiukai</w:t>
            </w:r>
          </w:p>
        </w:tc>
        <w:tc>
          <w:tcPr>
            <w:tcW w:w="506" w:type="pct"/>
          </w:tcPr>
          <w:p w:rsidR="005414B0" w:rsidRPr="00591E19" w:rsidRDefault="005414B0" w:rsidP="00860C8E">
            <w:pPr>
              <w:pStyle w:val="TableParagraph"/>
              <w:spacing w:before="60" w:afterLines="60" w:after="144"/>
              <w:ind w:left="0"/>
              <w:jc w:val="center"/>
              <w:rPr>
                <w:rFonts w:ascii="Aistika" w:hAnsi="Aistika"/>
                <w:sz w:val="24"/>
                <w:szCs w:val="24"/>
              </w:rPr>
            </w:pPr>
            <w:r w:rsidRPr="00591E19">
              <w:rPr>
                <w:rFonts w:ascii="Aistika" w:hAnsi="Aistika"/>
                <w:sz w:val="24"/>
                <w:szCs w:val="24"/>
              </w:rPr>
              <w:t>11:00</w:t>
            </w:r>
          </w:p>
        </w:tc>
        <w:tc>
          <w:tcPr>
            <w:tcW w:w="938" w:type="pct"/>
          </w:tcPr>
          <w:p w:rsidR="005414B0" w:rsidRPr="00591E19" w:rsidRDefault="000D73A7" w:rsidP="00860C8E">
            <w:pPr>
              <w:pStyle w:val="TableParagraph"/>
              <w:spacing w:before="60" w:afterLines="60" w:after="144"/>
              <w:ind w:left="0"/>
              <w:jc w:val="center"/>
              <w:rPr>
                <w:rFonts w:ascii="Aistika" w:hAnsi="Aistika"/>
                <w:sz w:val="24"/>
                <w:szCs w:val="24"/>
              </w:rPr>
            </w:pPr>
            <w:r>
              <w:rPr>
                <w:rFonts w:ascii="Aistika" w:hAnsi="Aistika"/>
                <w:sz w:val="24"/>
                <w:szCs w:val="24"/>
              </w:rPr>
              <w:t>Kuo tiksliau atjoti į laiko normą</w:t>
            </w:r>
          </w:p>
        </w:tc>
        <w:tc>
          <w:tcPr>
            <w:tcW w:w="1099" w:type="pct"/>
          </w:tcPr>
          <w:p w:rsidR="005414B0" w:rsidRPr="00591E19" w:rsidRDefault="005414B0" w:rsidP="00860C8E">
            <w:pPr>
              <w:pStyle w:val="TableParagraph"/>
              <w:spacing w:before="60" w:afterLines="60" w:after="144"/>
              <w:ind w:left="340"/>
              <w:rPr>
                <w:rFonts w:ascii="Aistika" w:hAnsi="Aistika"/>
                <w:sz w:val="24"/>
                <w:szCs w:val="24"/>
              </w:rPr>
            </w:pPr>
            <w:r w:rsidRPr="00591E19">
              <w:rPr>
                <w:rFonts w:ascii="Aistika" w:hAnsi="Aistika"/>
                <w:sz w:val="24"/>
                <w:szCs w:val="24"/>
              </w:rPr>
              <w:t xml:space="preserve">Daiktiniai </w:t>
            </w:r>
          </w:p>
        </w:tc>
      </w:tr>
      <w:tr w:rsidR="000D73A7" w:rsidRPr="00591E19" w:rsidTr="0061584C">
        <w:trPr>
          <w:trHeight w:val="322"/>
        </w:trPr>
        <w:tc>
          <w:tcPr>
            <w:tcW w:w="2457" w:type="pct"/>
          </w:tcPr>
          <w:p w:rsidR="005414B0" w:rsidRPr="00591E19" w:rsidRDefault="00DC2864" w:rsidP="00860C8E">
            <w:pPr>
              <w:pStyle w:val="TableParagraph"/>
              <w:spacing w:before="60" w:afterLines="60" w:after="144"/>
              <w:ind w:left="147"/>
              <w:rPr>
                <w:rFonts w:ascii="Aistika" w:hAnsi="Aistika"/>
                <w:b/>
                <w:sz w:val="24"/>
                <w:szCs w:val="24"/>
              </w:rPr>
            </w:pPr>
            <w:r w:rsidRPr="00591E19">
              <w:rPr>
                <w:rFonts w:ascii="Aistika" w:hAnsi="Aistika"/>
                <w:b/>
                <w:sz w:val="24"/>
                <w:szCs w:val="24"/>
              </w:rPr>
              <w:t>Konkūras Nr. 2</w:t>
            </w:r>
            <w:r w:rsidR="0061584C">
              <w:rPr>
                <w:rFonts w:ascii="Aistika" w:hAnsi="Aistika"/>
                <w:b/>
                <w:sz w:val="24"/>
                <w:szCs w:val="24"/>
              </w:rPr>
              <w:t xml:space="preserve"> Antaninių mažasis konkūras,</w:t>
            </w:r>
            <w:r w:rsidR="005414B0" w:rsidRPr="00591E19">
              <w:rPr>
                <w:rFonts w:ascii="Aistika" w:hAnsi="Aistika"/>
                <w:b/>
                <w:sz w:val="24"/>
                <w:szCs w:val="24"/>
              </w:rPr>
              <w:t xml:space="preserve"> </w:t>
            </w:r>
            <w:r w:rsidRPr="00591E19">
              <w:rPr>
                <w:rFonts w:ascii="Aistika" w:hAnsi="Aistika"/>
                <w:b/>
                <w:sz w:val="24"/>
                <w:szCs w:val="24"/>
              </w:rPr>
              <w:t>iki 6</w:t>
            </w:r>
            <w:r w:rsidR="00860C8E">
              <w:rPr>
                <w:rFonts w:ascii="Aistika" w:hAnsi="Aistika"/>
                <w:b/>
                <w:sz w:val="24"/>
                <w:szCs w:val="24"/>
              </w:rPr>
              <w:t>5</w:t>
            </w:r>
            <w:r w:rsidR="005414B0" w:rsidRPr="00591E19">
              <w:rPr>
                <w:rFonts w:ascii="Aistika" w:hAnsi="Aistika"/>
                <w:b/>
                <w:sz w:val="24"/>
                <w:szCs w:val="24"/>
              </w:rPr>
              <w:t>cm</w:t>
            </w:r>
          </w:p>
        </w:tc>
        <w:tc>
          <w:tcPr>
            <w:tcW w:w="506" w:type="pct"/>
          </w:tcPr>
          <w:p w:rsidR="005414B0" w:rsidRPr="00591E19" w:rsidRDefault="00EB728F" w:rsidP="00860C8E">
            <w:pPr>
              <w:pStyle w:val="TableParagraph"/>
              <w:spacing w:before="60" w:afterLines="60" w:after="144"/>
              <w:ind w:left="0"/>
              <w:jc w:val="center"/>
              <w:rPr>
                <w:rFonts w:ascii="Aistika" w:hAnsi="Aistika"/>
                <w:sz w:val="24"/>
                <w:szCs w:val="24"/>
              </w:rPr>
            </w:pPr>
            <w:r>
              <w:rPr>
                <w:rFonts w:ascii="Aistika" w:hAnsi="Aistika"/>
                <w:sz w:val="24"/>
                <w:szCs w:val="24"/>
              </w:rPr>
              <w:t>sekantis</w:t>
            </w:r>
          </w:p>
        </w:tc>
        <w:tc>
          <w:tcPr>
            <w:tcW w:w="938" w:type="pct"/>
          </w:tcPr>
          <w:p w:rsidR="005414B0" w:rsidRPr="00591E19" w:rsidRDefault="00EB728F" w:rsidP="00860C8E">
            <w:pPr>
              <w:pStyle w:val="TableParagraph"/>
              <w:spacing w:before="60" w:afterLines="60" w:after="144"/>
              <w:ind w:left="340"/>
              <w:rPr>
                <w:rFonts w:ascii="Aistika" w:hAnsi="Aistika"/>
                <w:sz w:val="24"/>
                <w:szCs w:val="24"/>
              </w:rPr>
            </w:pPr>
            <w:r w:rsidRPr="00591E19">
              <w:rPr>
                <w:rFonts w:ascii="Aistika" w:hAnsi="Aistika"/>
                <w:spacing w:val="-3"/>
                <w:sz w:val="24"/>
                <w:szCs w:val="24"/>
              </w:rPr>
              <w:t>238.2.1.</w:t>
            </w:r>
          </w:p>
        </w:tc>
        <w:tc>
          <w:tcPr>
            <w:tcW w:w="1099" w:type="pct"/>
          </w:tcPr>
          <w:p w:rsidR="005414B0" w:rsidRPr="00591E19" w:rsidRDefault="0057378E" w:rsidP="00860C8E">
            <w:pPr>
              <w:pStyle w:val="TableParagraph"/>
              <w:spacing w:before="60" w:afterLines="60" w:after="144"/>
              <w:ind w:left="340"/>
              <w:rPr>
                <w:rFonts w:ascii="Aistika" w:hAnsi="Aistika"/>
                <w:sz w:val="24"/>
                <w:szCs w:val="24"/>
              </w:rPr>
            </w:pPr>
            <w:r>
              <w:rPr>
                <w:rFonts w:ascii="Aistika" w:hAnsi="Aistika"/>
                <w:sz w:val="24"/>
                <w:szCs w:val="24"/>
              </w:rPr>
              <w:t>Piniginiai</w:t>
            </w:r>
            <w:r w:rsidR="0061584C">
              <w:rPr>
                <w:rFonts w:ascii="Aistika" w:hAnsi="Aistika"/>
                <w:sz w:val="24"/>
                <w:szCs w:val="24"/>
              </w:rPr>
              <w:t xml:space="preserve">, </w:t>
            </w:r>
            <w:r w:rsidR="0093130D">
              <w:rPr>
                <w:rFonts w:ascii="Aistika" w:hAnsi="Aistika"/>
                <w:sz w:val="24"/>
                <w:szCs w:val="24"/>
              </w:rPr>
              <w:t xml:space="preserve">prizinis fondas 150 </w:t>
            </w:r>
            <w:proofErr w:type="spellStart"/>
            <w:r w:rsidR="0093130D">
              <w:rPr>
                <w:rFonts w:ascii="Aistika" w:hAnsi="Aistika"/>
                <w:sz w:val="24"/>
                <w:szCs w:val="24"/>
              </w:rPr>
              <w:t>Eur</w:t>
            </w:r>
            <w:proofErr w:type="spellEnd"/>
          </w:p>
        </w:tc>
      </w:tr>
      <w:tr w:rsidR="000D73A7" w:rsidRPr="00591E19" w:rsidTr="0061584C">
        <w:trPr>
          <w:trHeight w:val="460"/>
        </w:trPr>
        <w:tc>
          <w:tcPr>
            <w:tcW w:w="2457" w:type="pct"/>
          </w:tcPr>
          <w:p w:rsidR="005414B0" w:rsidRPr="00591E19" w:rsidRDefault="00DC2864" w:rsidP="00860C8E">
            <w:pPr>
              <w:pStyle w:val="TableParagraph"/>
              <w:spacing w:before="60" w:afterLines="60" w:after="144"/>
              <w:ind w:left="147"/>
              <w:rPr>
                <w:rFonts w:ascii="Aistika" w:hAnsi="Aistika"/>
                <w:b/>
                <w:sz w:val="24"/>
                <w:szCs w:val="24"/>
              </w:rPr>
            </w:pPr>
            <w:r w:rsidRPr="00591E19">
              <w:rPr>
                <w:rFonts w:ascii="Aistika" w:hAnsi="Aistika"/>
                <w:b/>
                <w:sz w:val="24"/>
                <w:szCs w:val="24"/>
              </w:rPr>
              <w:t>Konkūras Nr. 3</w:t>
            </w:r>
            <w:r w:rsidR="005414B0" w:rsidRPr="00591E19">
              <w:rPr>
                <w:rFonts w:ascii="Aistika" w:hAnsi="Aistika"/>
                <w:b/>
                <w:sz w:val="24"/>
                <w:szCs w:val="24"/>
              </w:rPr>
              <w:t xml:space="preserve"> </w:t>
            </w:r>
            <w:r w:rsidR="0061584C">
              <w:rPr>
                <w:rFonts w:ascii="Aistika" w:hAnsi="Aistika"/>
                <w:b/>
                <w:sz w:val="24"/>
                <w:szCs w:val="24"/>
              </w:rPr>
              <w:t>Antaninių didysis konkūras,</w:t>
            </w:r>
            <w:r w:rsidRPr="00591E19">
              <w:rPr>
                <w:rFonts w:ascii="Aistika" w:hAnsi="Aistika"/>
                <w:b/>
                <w:sz w:val="24"/>
                <w:szCs w:val="24"/>
              </w:rPr>
              <w:t xml:space="preserve"> </w:t>
            </w:r>
            <w:r w:rsidR="0061584C">
              <w:rPr>
                <w:rFonts w:ascii="Aistika" w:hAnsi="Aistika"/>
                <w:b/>
                <w:sz w:val="24"/>
                <w:szCs w:val="24"/>
              </w:rPr>
              <w:t>iki 80</w:t>
            </w:r>
            <w:r w:rsidR="005414B0" w:rsidRPr="00591E19">
              <w:rPr>
                <w:rFonts w:ascii="Aistika" w:hAnsi="Aistika"/>
                <w:b/>
                <w:sz w:val="24"/>
                <w:szCs w:val="24"/>
              </w:rPr>
              <w:t>cm</w:t>
            </w:r>
            <w:r w:rsidR="0061584C">
              <w:rPr>
                <w:rFonts w:ascii="Aistika" w:hAnsi="Aistika"/>
                <w:b/>
                <w:sz w:val="24"/>
                <w:szCs w:val="24"/>
              </w:rPr>
              <w:t>, persirungime iki 90</w:t>
            </w:r>
            <w:r w:rsidRPr="00591E19">
              <w:rPr>
                <w:rFonts w:ascii="Aistika" w:hAnsi="Aistika"/>
                <w:b/>
                <w:sz w:val="24"/>
                <w:szCs w:val="24"/>
              </w:rPr>
              <w:t>cm</w:t>
            </w:r>
          </w:p>
        </w:tc>
        <w:tc>
          <w:tcPr>
            <w:tcW w:w="506" w:type="pct"/>
          </w:tcPr>
          <w:p w:rsidR="005414B0" w:rsidRPr="00591E19" w:rsidRDefault="00EB728F" w:rsidP="00860C8E">
            <w:pPr>
              <w:pStyle w:val="TableParagraph"/>
              <w:spacing w:before="60" w:afterLines="60" w:after="144"/>
              <w:ind w:left="0"/>
              <w:jc w:val="center"/>
              <w:rPr>
                <w:rFonts w:ascii="Aistika" w:hAnsi="Aistika"/>
                <w:sz w:val="24"/>
                <w:szCs w:val="24"/>
              </w:rPr>
            </w:pPr>
            <w:r>
              <w:rPr>
                <w:rFonts w:ascii="Aistika" w:hAnsi="Aistika"/>
                <w:sz w:val="24"/>
                <w:szCs w:val="24"/>
              </w:rPr>
              <w:t>sekantis</w:t>
            </w:r>
          </w:p>
        </w:tc>
        <w:tc>
          <w:tcPr>
            <w:tcW w:w="938" w:type="pct"/>
          </w:tcPr>
          <w:p w:rsidR="005414B0" w:rsidRPr="00591E19" w:rsidRDefault="00EB728F" w:rsidP="00860C8E">
            <w:pPr>
              <w:pStyle w:val="TableParagraph"/>
              <w:spacing w:before="60" w:afterLines="60" w:after="144"/>
              <w:ind w:left="340"/>
              <w:rPr>
                <w:rFonts w:ascii="Aistika" w:hAnsi="Aistika"/>
                <w:sz w:val="24"/>
                <w:szCs w:val="24"/>
              </w:rPr>
            </w:pPr>
            <w:r w:rsidRPr="00591E19">
              <w:rPr>
                <w:rFonts w:ascii="Aistika" w:hAnsi="Aistika"/>
                <w:spacing w:val="-3"/>
                <w:sz w:val="24"/>
                <w:szCs w:val="24"/>
              </w:rPr>
              <w:t>238.2.</w:t>
            </w:r>
            <w:r>
              <w:rPr>
                <w:rFonts w:ascii="Aistika" w:hAnsi="Aistika"/>
                <w:spacing w:val="-3"/>
                <w:sz w:val="24"/>
                <w:szCs w:val="24"/>
              </w:rPr>
              <w:t>2.</w:t>
            </w:r>
          </w:p>
        </w:tc>
        <w:tc>
          <w:tcPr>
            <w:tcW w:w="1099" w:type="pct"/>
          </w:tcPr>
          <w:p w:rsidR="005414B0" w:rsidRPr="00591E19" w:rsidRDefault="0057378E" w:rsidP="00860C8E">
            <w:pPr>
              <w:pStyle w:val="TableParagraph"/>
              <w:spacing w:before="60" w:afterLines="60" w:after="144"/>
              <w:ind w:left="340"/>
              <w:rPr>
                <w:rFonts w:ascii="Aistika" w:hAnsi="Aistika"/>
                <w:sz w:val="24"/>
                <w:szCs w:val="24"/>
              </w:rPr>
            </w:pPr>
            <w:r>
              <w:rPr>
                <w:rFonts w:ascii="Aistika" w:hAnsi="Aistika"/>
                <w:sz w:val="24"/>
                <w:szCs w:val="24"/>
              </w:rPr>
              <w:t>Piniginiai</w:t>
            </w:r>
            <w:r w:rsidR="0061584C">
              <w:rPr>
                <w:rFonts w:ascii="Aistika" w:hAnsi="Aistika"/>
                <w:sz w:val="24"/>
                <w:szCs w:val="24"/>
              </w:rPr>
              <w:t>,</w:t>
            </w:r>
            <w:r w:rsidR="005414B0" w:rsidRPr="00591E19">
              <w:rPr>
                <w:rFonts w:ascii="Aistika" w:hAnsi="Aistika"/>
                <w:sz w:val="24"/>
                <w:szCs w:val="24"/>
              </w:rPr>
              <w:t xml:space="preserve"> </w:t>
            </w:r>
            <w:r w:rsidR="0061584C">
              <w:rPr>
                <w:rFonts w:ascii="Aistika" w:hAnsi="Aistika"/>
                <w:sz w:val="24"/>
                <w:szCs w:val="24"/>
              </w:rPr>
              <w:t>prizinis fondas 2</w:t>
            </w:r>
            <w:r w:rsidR="0093130D">
              <w:rPr>
                <w:rFonts w:ascii="Aistika" w:hAnsi="Aistika"/>
                <w:sz w:val="24"/>
                <w:szCs w:val="24"/>
              </w:rPr>
              <w:t xml:space="preserve">50 </w:t>
            </w:r>
            <w:proofErr w:type="spellStart"/>
            <w:r w:rsidR="0093130D">
              <w:rPr>
                <w:rFonts w:ascii="Aistika" w:hAnsi="Aistika"/>
                <w:sz w:val="24"/>
                <w:szCs w:val="24"/>
              </w:rPr>
              <w:t>Eur</w:t>
            </w:r>
            <w:proofErr w:type="spellEnd"/>
          </w:p>
        </w:tc>
      </w:tr>
    </w:tbl>
    <w:p w:rsidR="00931C89" w:rsidRPr="00AE5C37" w:rsidRDefault="00AE5C37" w:rsidP="00860C8E">
      <w:pPr>
        <w:pStyle w:val="Heading11"/>
        <w:tabs>
          <w:tab w:val="left" w:pos="1310"/>
          <w:tab w:val="left" w:pos="1311"/>
        </w:tabs>
        <w:spacing w:before="60" w:afterLines="60" w:after="144"/>
        <w:ind w:left="340" w:firstLine="794"/>
        <w:rPr>
          <w:rFonts w:ascii="Aistika" w:hAnsi="Aistika"/>
          <w:color w:val="FF0000"/>
          <w:spacing w:val="-3"/>
          <w:sz w:val="24"/>
          <w:szCs w:val="24"/>
        </w:rPr>
      </w:pPr>
      <w:bookmarkStart w:id="7" w:name="_TOC_250014"/>
      <w:bookmarkEnd w:id="7"/>
      <w:r w:rsidRPr="00AE5C37">
        <w:rPr>
          <w:rFonts w:ascii="Aistika" w:hAnsi="Aistika"/>
          <w:color w:val="FF0000"/>
          <w:spacing w:val="-3"/>
          <w:sz w:val="24"/>
          <w:szCs w:val="24"/>
        </w:rPr>
        <w:t>SVARBU</w:t>
      </w:r>
      <w:r w:rsidRPr="00AE5C37">
        <w:rPr>
          <w:rFonts w:ascii="Aistika" w:hAnsi="Aistika"/>
          <w:color w:val="FF0000"/>
          <w:spacing w:val="-3"/>
          <w:sz w:val="24"/>
          <w:szCs w:val="24"/>
          <w:lang w:val="en-US"/>
        </w:rPr>
        <w:t xml:space="preserve">! </w:t>
      </w:r>
      <w:proofErr w:type="spellStart"/>
      <w:r w:rsidRPr="00AE5C37">
        <w:rPr>
          <w:rFonts w:ascii="Aistika" w:hAnsi="Aistika"/>
          <w:color w:val="FF0000"/>
          <w:spacing w:val="-3"/>
          <w:sz w:val="24"/>
          <w:szCs w:val="24"/>
          <w:lang w:val="en-US"/>
        </w:rPr>
        <w:t>Duetai</w:t>
      </w:r>
      <w:proofErr w:type="spellEnd"/>
      <w:r w:rsidRPr="00AE5C37">
        <w:rPr>
          <w:rFonts w:ascii="Aistika" w:hAnsi="Aistika"/>
          <w:color w:val="FF0000"/>
          <w:spacing w:val="-3"/>
          <w:sz w:val="24"/>
          <w:szCs w:val="24"/>
          <w:lang w:val="en-US"/>
        </w:rPr>
        <w:t xml:space="preserve"> </w:t>
      </w:r>
      <w:proofErr w:type="spellStart"/>
      <w:r w:rsidRPr="00AE5C37">
        <w:rPr>
          <w:rFonts w:ascii="Aistika" w:hAnsi="Aistika"/>
          <w:color w:val="FF0000"/>
          <w:spacing w:val="-3"/>
          <w:sz w:val="24"/>
          <w:szCs w:val="24"/>
          <w:lang w:val="en-US"/>
        </w:rPr>
        <w:t>dalyvaujantys</w:t>
      </w:r>
      <w:proofErr w:type="spellEnd"/>
      <w:r w:rsidRPr="00AE5C37">
        <w:rPr>
          <w:rFonts w:ascii="Aistika" w:hAnsi="Aistika"/>
          <w:color w:val="FF0000"/>
          <w:spacing w:val="-3"/>
          <w:sz w:val="24"/>
          <w:szCs w:val="24"/>
          <w:lang w:val="en-US"/>
        </w:rPr>
        <w:t xml:space="preserve"> 1 </w:t>
      </w:r>
      <w:proofErr w:type="spellStart"/>
      <w:r w:rsidRPr="00AE5C37">
        <w:rPr>
          <w:rFonts w:ascii="Aistika" w:hAnsi="Aistika"/>
          <w:color w:val="FF0000"/>
          <w:spacing w:val="-3"/>
          <w:sz w:val="24"/>
          <w:szCs w:val="24"/>
          <w:lang w:val="en-US"/>
        </w:rPr>
        <w:t>konk</w:t>
      </w:r>
      <w:r w:rsidRPr="00AE5C37">
        <w:rPr>
          <w:rFonts w:ascii="Aistika" w:hAnsi="Aistika"/>
          <w:color w:val="FF0000"/>
          <w:spacing w:val="-3"/>
          <w:sz w:val="24"/>
          <w:szCs w:val="24"/>
        </w:rPr>
        <w:t>ūre</w:t>
      </w:r>
      <w:proofErr w:type="spellEnd"/>
      <w:r w:rsidRPr="00AE5C37">
        <w:rPr>
          <w:rFonts w:ascii="Aistika" w:hAnsi="Aistika"/>
          <w:color w:val="FF0000"/>
          <w:spacing w:val="-3"/>
          <w:sz w:val="24"/>
          <w:szCs w:val="24"/>
        </w:rPr>
        <w:t xml:space="preserve">, negali dalyvauti 3 konkūre. </w:t>
      </w:r>
    </w:p>
    <w:p w:rsidR="00E20AE3" w:rsidRDefault="00E20AE3" w:rsidP="007D7D9C">
      <w:pPr>
        <w:pStyle w:val="Heading31"/>
        <w:rPr>
          <w:rFonts w:ascii="Aistika" w:hAnsi="Aistika"/>
          <w:sz w:val="24"/>
          <w:szCs w:val="24"/>
        </w:rPr>
      </w:pPr>
    </w:p>
    <w:p w:rsidR="00065D7D" w:rsidRPr="0057378E" w:rsidRDefault="00DD2750" w:rsidP="007D7D9C">
      <w:pPr>
        <w:pStyle w:val="Heading31"/>
        <w:rPr>
          <w:rFonts w:ascii="Aistika" w:hAnsi="Aistika"/>
          <w:sz w:val="24"/>
          <w:szCs w:val="24"/>
        </w:rPr>
      </w:pPr>
      <w:bookmarkStart w:id="8" w:name="_GoBack"/>
      <w:bookmarkEnd w:id="8"/>
      <w:r w:rsidRPr="0057378E">
        <w:rPr>
          <w:rFonts w:ascii="Aistika" w:hAnsi="Aistika"/>
          <w:sz w:val="24"/>
          <w:szCs w:val="24"/>
        </w:rPr>
        <w:lastRenderedPageBreak/>
        <w:t>KONKŪRAI</w:t>
      </w:r>
    </w:p>
    <w:p w:rsidR="00065D7D" w:rsidRPr="00591E19" w:rsidRDefault="00DD2750" w:rsidP="00860C8E">
      <w:pPr>
        <w:spacing w:before="60" w:afterLines="60" w:after="144"/>
        <w:ind w:left="340"/>
        <w:rPr>
          <w:rFonts w:ascii="Aistika" w:hAnsi="Aistika"/>
          <w:b/>
          <w:sz w:val="24"/>
          <w:szCs w:val="24"/>
        </w:rPr>
      </w:pPr>
      <w:r w:rsidRPr="0057378E">
        <w:rPr>
          <w:rFonts w:ascii="Aistika" w:hAnsi="Aistika"/>
          <w:spacing w:val="-56"/>
          <w:sz w:val="24"/>
          <w:szCs w:val="24"/>
          <w:u w:val="thick"/>
        </w:rPr>
        <w:t xml:space="preserve"> </w:t>
      </w:r>
      <w:r w:rsidRPr="0057378E">
        <w:rPr>
          <w:rFonts w:ascii="Aistika" w:hAnsi="Aistika"/>
          <w:b/>
          <w:spacing w:val="-3"/>
          <w:sz w:val="24"/>
          <w:szCs w:val="24"/>
          <w:u w:val="thick"/>
        </w:rPr>
        <w:t xml:space="preserve">KONKŪRAS </w:t>
      </w:r>
      <w:r w:rsidRPr="0057378E">
        <w:rPr>
          <w:rFonts w:ascii="Aistika" w:hAnsi="Aistika"/>
          <w:b/>
          <w:sz w:val="24"/>
          <w:szCs w:val="24"/>
          <w:u w:val="thick"/>
        </w:rPr>
        <w:t xml:space="preserve">Nr. 1 </w:t>
      </w:r>
      <w:r w:rsidRPr="0057378E">
        <w:rPr>
          <w:rFonts w:ascii="Aistika" w:hAnsi="Aistika"/>
          <w:b/>
          <w:spacing w:val="-3"/>
          <w:sz w:val="24"/>
          <w:szCs w:val="24"/>
          <w:u w:val="thick"/>
        </w:rPr>
        <w:t>–</w:t>
      </w:r>
      <w:r w:rsidR="00DC2864" w:rsidRPr="0057378E">
        <w:rPr>
          <w:rFonts w:ascii="Aistika" w:hAnsi="Aistika"/>
          <w:b/>
          <w:spacing w:val="-3"/>
          <w:sz w:val="24"/>
          <w:szCs w:val="24"/>
          <w:u w:val="thick"/>
        </w:rPr>
        <w:t xml:space="preserve"> </w:t>
      </w:r>
      <w:proofErr w:type="spellStart"/>
      <w:r w:rsidR="0057378E" w:rsidRPr="0057378E">
        <w:rPr>
          <w:rFonts w:ascii="Aistika" w:hAnsi="Aistika"/>
          <w:b/>
          <w:spacing w:val="-3"/>
          <w:sz w:val="24"/>
          <w:szCs w:val="24"/>
          <w:u w:val="thick"/>
        </w:rPr>
        <w:t>Antaniukų</w:t>
      </w:r>
      <w:proofErr w:type="spellEnd"/>
      <w:r w:rsidR="0057378E" w:rsidRPr="0057378E">
        <w:rPr>
          <w:rFonts w:ascii="Aistika" w:hAnsi="Aistika"/>
          <w:b/>
          <w:spacing w:val="-3"/>
          <w:sz w:val="24"/>
          <w:szCs w:val="24"/>
          <w:u w:val="thick"/>
        </w:rPr>
        <w:t xml:space="preserve"> konkūras</w:t>
      </w:r>
      <w:r w:rsidR="0061584C">
        <w:rPr>
          <w:rFonts w:ascii="Aistika" w:hAnsi="Aistika"/>
          <w:b/>
          <w:spacing w:val="-3"/>
          <w:sz w:val="24"/>
          <w:szCs w:val="24"/>
          <w:u w:val="thick"/>
        </w:rPr>
        <w:t xml:space="preserve"> - kryžiukai</w:t>
      </w:r>
    </w:p>
    <w:p w:rsidR="00065D7D" w:rsidRPr="00591E19" w:rsidRDefault="00DD2750" w:rsidP="006145DF">
      <w:pPr>
        <w:pStyle w:val="BodyText"/>
        <w:tabs>
          <w:tab w:val="left" w:pos="3634"/>
        </w:tabs>
        <w:ind w:firstLine="142"/>
        <w:rPr>
          <w:rFonts w:ascii="Aistika" w:hAnsi="Aistika"/>
          <w:sz w:val="24"/>
          <w:szCs w:val="24"/>
        </w:rPr>
      </w:pPr>
      <w:r w:rsidRPr="00591E19">
        <w:rPr>
          <w:rFonts w:ascii="Aistika" w:hAnsi="Aistika"/>
          <w:spacing w:val="-3"/>
          <w:sz w:val="24"/>
          <w:szCs w:val="24"/>
        </w:rPr>
        <w:t>Artikulas:</w:t>
      </w:r>
      <w:r w:rsidRPr="00591E19">
        <w:rPr>
          <w:rFonts w:ascii="Aistika" w:hAnsi="Aistika"/>
          <w:spacing w:val="-3"/>
          <w:sz w:val="24"/>
          <w:szCs w:val="24"/>
        </w:rPr>
        <w:tab/>
      </w:r>
      <w:r w:rsidR="00AE5C37">
        <w:rPr>
          <w:rFonts w:ascii="Aistika" w:hAnsi="Aistika"/>
          <w:spacing w:val="-3"/>
          <w:sz w:val="24"/>
          <w:szCs w:val="24"/>
        </w:rPr>
        <w:t>Kuo tiksliau a</w:t>
      </w:r>
      <w:r w:rsidR="00AE5C37" w:rsidRPr="00591E19">
        <w:rPr>
          <w:rFonts w:ascii="Aistika" w:hAnsi="Aistika"/>
          <w:spacing w:val="-3"/>
          <w:sz w:val="24"/>
          <w:szCs w:val="24"/>
        </w:rPr>
        <w:t>tjoti į laiko normą.</w:t>
      </w:r>
      <w:r w:rsidRPr="00591E19">
        <w:rPr>
          <w:rFonts w:ascii="Aistika" w:hAnsi="Aistika"/>
          <w:spacing w:val="-3"/>
          <w:sz w:val="24"/>
          <w:szCs w:val="24"/>
        </w:rPr>
        <w:tab/>
        <w:t xml:space="preserve"> </w:t>
      </w:r>
    </w:p>
    <w:p w:rsidR="00065D7D" w:rsidRPr="00591E19" w:rsidRDefault="00DD2750" w:rsidP="006145DF">
      <w:pPr>
        <w:pStyle w:val="BodyText"/>
        <w:tabs>
          <w:tab w:val="left" w:pos="3634"/>
        </w:tabs>
        <w:ind w:firstLine="142"/>
        <w:rPr>
          <w:rFonts w:ascii="Aistika" w:hAnsi="Aistika"/>
          <w:sz w:val="24"/>
          <w:szCs w:val="24"/>
        </w:rPr>
      </w:pPr>
      <w:r w:rsidRPr="00591E19">
        <w:rPr>
          <w:rFonts w:ascii="Aistika" w:hAnsi="Aistika"/>
          <w:spacing w:val="-3"/>
          <w:sz w:val="24"/>
          <w:szCs w:val="24"/>
        </w:rPr>
        <w:t>Kliūčių</w:t>
      </w:r>
      <w:r w:rsidRPr="00591E19">
        <w:rPr>
          <w:rFonts w:ascii="Aistika" w:hAnsi="Aistika"/>
          <w:spacing w:val="-2"/>
          <w:sz w:val="24"/>
          <w:szCs w:val="24"/>
        </w:rPr>
        <w:t xml:space="preserve"> </w:t>
      </w:r>
      <w:r w:rsidRPr="00591E19">
        <w:rPr>
          <w:rFonts w:ascii="Aistika" w:hAnsi="Aistika"/>
          <w:spacing w:val="-3"/>
          <w:sz w:val="24"/>
          <w:szCs w:val="24"/>
        </w:rPr>
        <w:t>aukštis:</w:t>
      </w:r>
      <w:r w:rsidRPr="00591E19">
        <w:rPr>
          <w:rFonts w:ascii="Aistika" w:hAnsi="Aistika"/>
          <w:spacing w:val="-3"/>
          <w:sz w:val="24"/>
          <w:szCs w:val="24"/>
        </w:rPr>
        <w:tab/>
      </w:r>
    </w:p>
    <w:p w:rsidR="00065D7D" w:rsidRPr="00591E19" w:rsidRDefault="00DD2750" w:rsidP="006145DF">
      <w:pPr>
        <w:pStyle w:val="BodyText"/>
        <w:tabs>
          <w:tab w:val="left" w:pos="3634"/>
        </w:tabs>
        <w:ind w:firstLine="142"/>
        <w:rPr>
          <w:rFonts w:ascii="Aistika" w:hAnsi="Aistika"/>
          <w:sz w:val="24"/>
          <w:szCs w:val="24"/>
        </w:rPr>
      </w:pPr>
      <w:r w:rsidRPr="00591E19">
        <w:rPr>
          <w:rFonts w:ascii="Aistika" w:hAnsi="Aistika"/>
          <w:spacing w:val="-3"/>
          <w:sz w:val="24"/>
          <w:szCs w:val="24"/>
        </w:rPr>
        <w:t>Daiktiniai</w:t>
      </w:r>
      <w:r w:rsidRPr="00591E19">
        <w:rPr>
          <w:rFonts w:ascii="Aistika" w:hAnsi="Aistika"/>
          <w:spacing w:val="-2"/>
          <w:sz w:val="24"/>
          <w:szCs w:val="24"/>
        </w:rPr>
        <w:t xml:space="preserve"> </w:t>
      </w:r>
      <w:r w:rsidRPr="00591E19">
        <w:rPr>
          <w:rFonts w:ascii="Aistika" w:hAnsi="Aistika"/>
          <w:spacing w:val="-3"/>
          <w:sz w:val="24"/>
          <w:szCs w:val="24"/>
        </w:rPr>
        <w:t>prizai:</w:t>
      </w:r>
      <w:r w:rsidRPr="00591E19">
        <w:rPr>
          <w:rFonts w:ascii="Aistika" w:hAnsi="Aistika"/>
          <w:spacing w:val="-3"/>
          <w:sz w:val="24"/>
          <w:szCs w:val="24"/>
        </w:rPr>
        <w:tab/>
      </w:r>
      <w:r w:rsidRPr="00591E19">
        <w:rPr>
          <w:rFonts w:ascii="Aistika" w:hAnsi="Aistika"/>
          <w:sz w:val="24"/>
          <w:szCs w:val="24"/>
        </w:rPr>
        <w:t xml:space="preserve">5 </w:t>
      </w:r>
      <w:r w:rsidRPr="00591E19">
        <w:rPr>
          <w:rFonts w:ascii="Aistika" w:hAnsi="Aistika"/>
          <w:spacing w:val="-3"/>
          <w:sz w:val="24"/>
          <w:szCs w:val="24"/>
        </w:rPr>
        <w:t>vietos daiktiniais</w:t>
      </w:r>
      <w:r w:rsidRPr="00591E19">
        <w:rPr>
          <w:rFonts w:ascii="Aistika" w:hAnsi="Aistika"/>
          <w:spacing w:val="2"/>
          <w:sz w:val="24"/>
          <w:szCs w:val="24"/>
        </w:rPr>
        <w:t xml:space="preserve"> </w:t>
      </w:r>
      <w:r w:rsidRPr="00591E19">
        <w:rPr>
          <w:rFonts w:ascii="Aistika" w:hAnsi="Aistika"/>
          <w:spacing w:val="-3"/>
          <w:sz w:val="24"/>
          <w:szCs w:val="24"/>
        </w:rPr>
        <w:t>prizais.</w:t>
      </w:r>
    </w:p>
    <w:p w:rsidR="006145DF" w:rsidRDefault="006145DF" w:rsidP="00860C8E">
      <w:pPr>
        <w:pStyle w:val="Heading31"/>
        <w:spacing w:before="60" w:afterLines="60" w:after="144"/>
        <w:ind w:left="340"/>
        <w:rPr>
          <w:rFonts w:ascii="Aistika" w:hAnsi="Aistika"/>
          <w:spacing w:val="-3"/>
          <w:sz w:val="24"/>
          <w:szCs w:val="24"/>
          <w:u w:val="thick"/>
        </w:rPr>
      </w:pPr>
    </w:p>
    <w:p w:rsidR="00065D7D" w:rsidRPr="00591E19" w:rsidRDefault="00DD2750" w:rsidP="00860C8E">
      <w:pPr>
        <w:pStyle w:val="Heading31"/>
        <w:spacing w:before="60" w:afterLines="60" w:after="144"/>
        <w:ind w:left="340"/>
        <w:rPr>
          <w:rFonts w:ascii="Aistika" w:hAnsi="Aistika"/>
          <w:sz w:val="24"/>
          <w:szCs w:val="24"/>
        </w:rPr>
      </w:pPr>
      <w:r w:rsidRPr="0057378E">
        <w:rPr>
          <w:rFonts w:ascii="Aistika" w:hAnsi="Aistika"/>
          <w:spacing w:val="-3"/>
          <w:sz w:val="24"/>
          <w:szCs w:val="24"/>
          <w:u w:val="thick"/>
        </w:rPr>
        <w:t xml:space="preserve">KONKŪRAS </w:t>
      </w:r>
      <w:r w:rsidRPr="0057378E">
        <w:rPr>
          <w:rFonts w:ascii="Aistika" w:hAnsi="Aistika"/>
          <w:sz w:val="24"/>
          <w:szCs w:val="24"/>
          <w:u w:val="thick"/>
        </w:rPr>
        <w:t>Nr. 2</w:t>
      </w:r>
      <w:r w:rsidR="00DC2864" w:rsidRPr="0057378E">
        <w:rPr>
          <w:rFonts w:ascii="Aistika" w:hAnsi="Aistika"/>
          <w:sz w:val="24"/>
          <w:szCs w:val="24"/>
          <w:u w:val="thick"/>
        </w:rPr>
        <w:t xml:space="preserve"> -</w:t>
      </w:r>
      <w:r w:rsidR="00DC2864" w:rsidRPr="00591E19">
        <w:rPr>
          <w:rFonts w:ascii="Aistika" w:hAnsi="Aistika"/>
          <w:sz w:val="24"/>
          <w:szCs w:val="24"/>
          <w:u w:val="thick"/>
        </w:rPr>
        <w:t xml:space="preserve"> </w:t>
      </w:r>
      <w:r w:rsidR="0057378E">
        <w:rPr>
          <w:rFonts w:ascii="Aistika" w:hAnsi="Aistika"/>
          <w:sz w:val="24"/>
          <w:szCs w:val="24"/>
          <w:u w:val="thick"/>
        </w:rPr>
        <w:t>Antaninių mažasis konkūras</w:t>
      </w:r>
    </w:p>
    <w:p w:rsidR="00065D7D" w:rsidRPr="006145DF" w:rsidRDefault="00DD2750" w:rsidP="006145DF">
      <w:pPr>
        <w:pStyle w:val="BodyText"/>
        <w:tabs>
          <w:tab w:val="left" w:pos="3634"/>
        </w:tabs>
        <w:ind w:firstLine="142"/>
        <w:rPr>
          <w:rFonts w:ascii="Aistika" w:hAnsi="Aistika"/>
          <w:spacing w:val="-3"/>
          <w:sz w:val="24"/>
          <w:szCs w:val="24"/>
        </w:rPr>
      </w:pPr>
      <w:r w:rsidRPr="00591E19">
        <w:rPr>
          <w:rFonts w:ascii="Aistika" w:hAnsi="Aistika"/>
          <w:spacing w:val="-3"/>
          <w:sz w:val="24"/>
          <w:szCs w:val="24"/>
        </w:rPr>
        <w:t>Artikulas:</w:t>
      </w:r>
      <w:r w:rsidRPr="00591E19">
        <w:rPr>
          <w:rFonts w:ascii="Aistika" w:hAnsi="Aistika"/>
          <w:spacing w:val="-3"/>
          <w:sz w:val="24"/>
          <w:szCs w:val="24"/>
        </w:rPr>
        <w:tab/>
        <w:t>238.2.1.</w:t>
      </w:r>
      <w:r w:rsidR="00AE5C37" w:rsidRPr="00AE5C37">
        <w:rPr>
          <w:rFonts w:ascii="Aistika" w:hAnsi="Aistika"/>
          <w:spacing w:val="-3"/>
          <w:sz w:val="24"/>
          <w:szCs w:val="24"/>
        </w:rPr>
        <w:t xml:space="preserve"> </w:t>
      </w:r>
      <w:r w:rsidR="00AE5C37">
        <w:rPr>
          <w:rFonts w:ascii="Aistika" w:hAnsi="Aistika"/>
          <w:spacing w:val="-3"/>
          <w:sz w:val="24"/>
          <w:szCs w:val="24"/>
        </w:rPr>
        <w:t xml:space="preserve"> </w:t>
      </w:r>
      <w:r w:rsidR="00AE5C37" w:rsidRPr="00591E19">
        <w:rPr>
          <w:rFonts w:ascii="Aistika" w:hAnsi="Aistika"/>
          <w:spacing w:val="-3"/>
          <w:sz w:val="24"/>
          <w:szCs w:val="24"/>
        </w:rPr>
        <w:t>Švara ir laikas.</w:t>
      </w:r>
    </w:p>
    <w:p w:rsidR="00065D7D" w:rsidRPr="006145DF" w:rsidRDefault="00DD2750" w:rsidP="006145DF">
      <w:pPr>
        <w:pStyle w:val="BodyText"/>
        <w:tabs>
          <w:tab w:val="left" w:pos="3634"/>
        </w:tabs>
        <w:ind w:firstLine="142"/>
        <w:rPr>
          <w:rFonts w:ascii="Aistika" w:hAnsi="Aistika"/>
          <w:spacing w:val="-3"/>
          <w:sz w:val="24"/>
          <w:szCs w:val="24"/>
        </w:rPr>
      </w:pPr>
      <w:r w:rsidRPr="00591E19">
        <w:rPr>
          <w:rFonts w:ascii="Aistika" w:hAnsi="Aistika"/>
          <w:spacing w:val="-3"/>
          <w:sz w:val="24"/>
          <w:szCs w:val="24"/>
        </w:rPr>
        <w:t>Kliūčių</w:t>
      </w:r>
      <w:r w:rsidRPr="006145DF">
        <w:rPr>
          <w:rFonts w:ascii="Aistika" w:hAnsi="Aistika"/>
          <w:spacing w:val="-3"/>
          <w:sz w:val="24"/>
          <w:szCs w:val="24"/>
        </w:rPr>
        <w:t xml:space="preserve"> </w:t>
      </w:r>
      <w:r w:rsidRPr="00591E19">
        <w:rPr>
          <w:rFonts w:ascii="Aistika" w:hAnsi="Aistika"/>
          <w:spacing w:val="-3"/>
          <w:sz w:val="24"/>
          <w:szCs w:val="24"/>
        </w:rPr>
        <w:t>aukštis:</w:t>
      </w:r>
      <w:r w:rsidRPr="00591E19">
        <w:rPr>
          <w:rFonts w:ascii="Aistika" w:hAnsi="Aistika"/>
          <w:spacing w:val="-3"/>
          <w:sz w:val="24"/>
          <w:szCs w:val="24"/>
        </w:rPr>
        <w:tab/>
      </w:r>
      <w:r w:rsidR="00DC2864" w:rsidRPr="006145DF">
        <w:rPr>
          <w:rFonts w:ascii="Aistika" w:hAnsi="Aistika"/>
          <w:spacing w:val="-3"/>
          <w:sz w:val="24"/>
          <w:szCs w:val="24"/>
        </w:rPr>
        <w:t>iki 6</w:t>
      </w:r>
      <w:r w:rsidR="00860C8E">
        <w:rPr>
          <w:rFonts w:ascii="Aistika" w:hAnsi="Aistika"/>
          <w:spacing w:val="-3"/>
          <w:sz w:val="24"/>
          <w:szCs w:val="24"/>
        </w:rPr>
        <w:t>5</w:t>
      </w:r>
      <w:r w:rsidRPr="006145DF">
        <w:rPr>
          <w:rFonts w:ascii="Aistika" w:hAnsi="Aistika"/>
          <w:spacing w:val="-3"/>
          <w:sz w:val="24"/>
          <w:szCs w:val="24"/>
        </w:rPr>
        <w:t xml:space="preserve"> cm</w:t>
      </w:r>
    </w:p>
    <w:p w:rsidR="0057378E" w:rsidRPr="006145DF" w:rsidRDefault="00DD2750" w:rsidP="0057378E">
      <w:pPr>
        <w:pStyle w:val="BodyText"/>
        <w:tabs>
          <w:tab w:val="left" w:pos="3634"/>
        </w:tabs>
        <w:ind w:firstLine="142"/>
        <w:rPr>
          <w:rFonts w:ascii="Aistika" w:hAnsi="Aistika"/>
          <w:spacing w:val="-3"/>
          <w:sz w:val="24"/>
          <w:szCs w:val="24"/>
        </w:rPr>
      </w:pPr>
      <w:r w:rsidRPr="00591E19">
        <w:rPr>
          <w:rFonts w:ascii="Aistika" w:hAnsi="Aistika"/>
          <w:spacing w:val="-3"/>
          <w:sz w:val="24"/>
          <w:szCs w:val="24"/>
        </w:rPr>
        <w:t>Daiktiniai</w:t>
      </w:r>
      <w:r w:rsidRPr="006145DF">
        <w:rPr>
          <w:rFonts w:ascii="Aistika" w:hAnsi="Aistika"/>
          <w:spacing w:val="-3"/>
          <w:sz w:val="24"/>
          <w:szCs w:val="24"/>
        </w:rPr>
        <w:t xml:space="preserve"> </w:t>
      </w:r>
      <w:r w:rsidRPr="00591E19">
        <w:rPr>
          <w:rFonts w:ascii="Aistika" w:hAnsi="Aistika"/>
          <w:spacing w:val="-3"/>
          <w:sz w:val="24"/>
          <w:szCs w:val="24"/>
        </w:rPr>
        <w:t>prizai:</w:t>
      </w:r>
      <w:r w:rsidRPr="00591E19">
        <w:rPr>
          <w:rFonts w:ascii="Aistika" w:hAnsi="Aistika"/>
          <w:spacing w:val="-3"/>
          <w:sz w:val="24"/>
          <w:szCs w:val="24"/>
        </w:rPr>
        <w:tab/>
      </w:r>
      <w:r w:rsidRPr="006145DF">
        <w:rPr>
          <w:rFonts w:ascii="Aistika" w:hAnsi="Aistika"/>
          <w:spacing w:val="-3"/>
          <w:sz w:val="24"/>
          <w:szCs w:val="24"/>
        </w:rPr>
        <w:t xml:space="preserve">5 </w:t>
      </w:r>
      <w:r w:rsidR="0057378E">
        <w:rPr>
          <w:rFonts w:ascii="Aistika" w:hAnsi="Aistika"/>
          <w:spacing w:val="-3"/>
          <w:sz w:val="24"/>
          <w:szCs w:val="24"/>
        </w:rPr>
        <w:t xml:space="preserve">vietos </w:t>
      </w:r>
      <w:proofErr w:type="spellStart"/>
      <w:r w:rsidR="0057378E">
        <w:rPr>
          <w:rFonts w:ascii="Aistika" w:hAnsi="Aistika"/>
          <w:spacing w:val="-3"/>
          <w:sz w:val="24"/>
          <w:szCs w:val="24"/>
        </w:rPr>
        <w:t>piniginias</w:t>
      </w:r>
      <w:proofErr w:type="spellEnd"/>
      <w:r w:rsidRPr="006145DF">
        <w:rPr>
          <w:rFonts w:ascii="Aistika" w:hAnsi="Aistika"/>
          <w:spacing w:val="-3"/>
          <w:sz w:val="24"/>
          <w:szCs w:val="24"/>
        </w:rPr>
        <w:t xml:space="preserve"> </w:t>
      </w:r>
      <w:r w:rsidRPr="00591E19">
        <w:rPr>
          <w:rFonts w:ascii="Aistika" w:hAnsi="Aistika"/>
          <w:spacing w:val="-3"/>
          <w:sz w:val="24"/>
          <w:szCs w:val="24"/>
        </w:rPr>
        <w:t>prizais.</w:t>
      </w:r>
      <w:r w:rsidR="0057378E" w:rsidRPr="0057378E">
        <w:rPr>
          <w:rFonts w:ascii="Aistika" w:hAnsi="Aistika"/>
          <w:spacing w:val="-3"/>
          <w:sz w:val="24"/>
          <w:szCs w:val="24"/>
        </w:rPr>
        <w:t xml:space="preserve"> </w:t>
      </w:r>
      <w:r w:rsidR="0057378E">
        <w:rPr>
          <w:rFonts w:ascii="Aistika" w:hAnsi="Aistika"/>
          <w:spacing w:val="-3"/>
          <w:sz w:val="24"/>
          <w:szCs w:val="24"/>
        </w:rPr>
        <w:t xml:space="preserve">Prizinis fondas - 150 </w:t>
      </w:r>
      <w:proofErr w:type="spellStart"/>
      <w:r w:rsidR="0057378E">
        <w:rPr>
          <w:rFonts w:ascii="Aistika" w:hAnsi="Aistika"/>
          <w:spacing w:val="-3"/>
          <w:sz w:val="24"/>
          <w:szCs w:val="24"/>
        </w:rPr>
        <w:t>Eur</w:t>
      </w:r>
      <w:proofErr w:type="spellEnd"/>
    </w:p>
    <w:p w:rsidR="00065D7D" w:rsidRDefault="00065D7D" w:rsidP="006145DF">
      <w:pPr>
        <w:pStyle w:val="BodyText"/>
        <w:tabs>
          <w:tab w:val="left" w:pos="3634"/>
        </w:tabs>
        <w:ind w:firstLine="142"/>
        <w:rPr>
          <w:rFonts w:ascii="Aistika" w:hAnsi="Aistika"/>
          <w:spacing w:val="-3"/>
          <w:sz w:val="24"/>
          <w:szCs w:val="24"/>
        </w:rPr>
      </w:pPr>
    </w:p>
    <w:p w:rsidR="00065D7D" w:rsidRPr="00591E19" w:rsidRDefault="00DD2750" w:rsidP="00860C8E">
      <w:pPr>
        <w:pStyle w:val="Heading31"/>
        <w:spacing w:before="60" w:afterLines="60" w:after="144"/>
        <w:ind w:left="340"/>
        <w:rPr>
          <w:rFonts w:ascii="Aistika" w:hAnsi="Aistika"/>
          <w:sz w:val="24"/>
          <w:szCs w:val="24"/>
        </w:rPr>
      </w:pPr>
      <w:r w:rsidRPr="00591E19">
        <w:rPr>
          <w:rFonts w:ascii="Aistika" w:hAnsi="Aistika"/>
          <w:b w:val="0"/>
          <w:spacing w:val="-56"/>
          <w:sz w:val="24"/>
          <w:szCs w:val="24"/>
          <w:u w:val="thick"/>
        </w:rPr>
        <w:t xml:space="preserve"> </w:t>
      </w:r>
      <w:r w:rsidRPr="00591E19">
        <w:rPr>
          <w:rFonts w:ascii="Aistika" w:hAnsi="Aistika"/>
          <w:spacing w:val="-3"/>
          <w:sz w:val="24"/>
          <w:szCs w:val="24"/>
          <w:u w:val="thick"/>
        </w:rPr>
        <w:t xml:space="preserve">KONKŪRAS </w:t>
      </w:r>
      <w:r w:rsidR="00DC2864" w:rsidRPr="00591E19">
        <w:rPr>
          <w:rFonts w:ascii="Aistika" w:hAnsi="Aistika"/>
          <w:sz w:val="24"/>
          <w:szCs w:val="24"/>
          <w:u w:val="thick"/>
        </w:rPr>
        <w:t xml:space="preserve">Nr. 3 - Antaninių </w:t>
      </w:r>
      <w:r w:rsidR="0057378E">
        <w:rPr>
          <w:rFonts w:ascii="Aistika" w:hAnsi="Aistika"/>
          <w:sz w:val="24"/>
          <w:szCs w:val="24"/>
          <w:u w:val="thick"/>
        </w:rPr>
        <w:t>didysis konkūras</w:t>
      </w:r>
    </w:p>
    <w:p w:rsidR="00065D7D" w:rsidRPr="006145DF" w:rsidRDefault="00DD2750" w:rsidP="006145DF">
      <w:pPr>
        <w:pStyle w:val="BodyText"/>
        <w:tabs>
          <w:tab w:val="left" w:pos="3634"/>
        </w:tabs>
        <w:ind w:firstLine="142"/>
        <w:rPr>
          <w:rFonts w:ascii="Aistika" w:hAnsi="Aistika"/>
          <w:spacing w:val="-3"/>
          <w:sz w:val="24"/>
          <w:szCs w:val="24"/>
        </w:rPr>
      </w:pPr>
      <w:r w:rsidRPr="00591E19">
        <w:rPr>
          <w:rFonts w:ascii="Aistika" w:hAnsi="Aistika"/>
          <w:spacing w:val="-3"/>
          <w:sz w:val="24"/>
          <w:szCs w:val="24"/>
        </w:rPr>
        <w:t>Artikulas:</w:t>
      </w:r>
      <w:r w:rsidRPr="00591E19">
        <w:rPr>
          <w:rFonts w:ascii="Aistika" w:hAnsi="Aistika"/>
          <w:spacing w:val="-3"/>
          <w:sz w:val="24"/>
          <w:szCs w:val="24"/>
        </w:rPr>
        <w:tab/>
      </w:r>
      <w:r w:rsidR="00EB728F">
        <w:rPr>
          <w:rFonts w:ascii="Aistika" w:hAnsi="Aistika"/>
          <w:spacing w:val="-3"/>
          <w:sz w:val="24"/>
          <w:szCs w:val="24"/>
        </w:rPr>
        <w:t>238.2.2.</w:t>
      </w:r>
      <w:r w:rsidR="00AE5C37" w:rsidRPr="00AE5C37">
        <w:rPr>
          <w:rFonts w:ascii="Aistika" w:hAnsi="Aistika"/>
          <w:spacing w:val="-3"/>
          <w:sz w:val="24"/>
          <w:szCs w:val="24"/>
        </w:rPr>
        <w:t xml:space="preserve"> </w:t>
      </w:r>
      <w:r w:rsidR="00AE5C37">
        <w:rPr>
          <w:rFonts w:ascii="Aistika" w:hAnsi="Aistika"/>
          <w:spacing w:val="-3"/>
          <w:sz w:val="24"/>
          <w:szCs w:val="24"/>
        </w:rPr>
        <w:t xml:space="preserve"> Su persirungimu</w:t>
      </w:r>
    </w:p>
    <w:p w:rsidR="00065D7D" w:rsidRPr="006145DF" w:rsidRDefault="00DD2750" w:rsidP="006145DF">
      <w:pPr>
        <w:pStyle w:val="BodyText"/>
        <w:tabs>
          <w:tab w:val="left" w:pos="3634"/>
        </w:tabs>
        <w:ind w:firstLine="142"/>
        <w:rPr>
          <w:rFonts w:ascii="Aistika" w:hAnsi="Aistika"/>
          <w:spacing w:val="-3"/>
          <w:sz w:val="24"/>
          <w:szCs w:val="24"/>
        </w:rPr>
      </w:pPr>
      <w:r w:rsidRPr="00591E19">
        <w:rPr>
          <w:rFonts w:ascii="Aistika" w:hAnsi="Aistika"/>
          <w:spacing w:val="-3"/>
          <w:sz w:val="24"/>
          <w:szCs w:val="24"/>
        </w:rPr>
        <w:t>Kliūčių</w:t>
      </w:r>
      <w:r w:rsidRPr="006145DF">
        <w:rPr>
          <w:rFonts w:ascii="Aistika" w:hAnsi="Aistika"/>
          <w:spacing w:val="-3"/>
          <w:sz w:val="24"/>
          <w:szCs w:val="24"/>
        </w:rPr>
        <w:t xml:space="preserve"> </w:t>
      </w:r>
      <w:r w:rsidRPr="00591E19">
        <w:rPr>
          <w:rFonts w:ascii="Aistika" w:hAnsi="Aistika"/>
          <w:spacing w:val="-3"/>
          <w:sz w:val="24"/>
          <w:szCs w:val="24"/>
        </w:rPr>
        <w:t>aukštis:</w:t>
      </w:r>
      <w:r w:rsidRPr="00591E19">
        <w:rPr>
          <w:rFonts w:ascii="Aistika" w:hAnsi="Aistika"/>
          <w:spacing w:val="-3"/>
          <w:sz w:val="24"/>
          <w:szCs w:val="24"/>
        </w:rPr>
        <w:tab/>
      </w:r>
      <w:r w:rsidRPr="006145DF">
        <w:rPr>
          <w:rFonts w:ascii="Aistika" w:hAnsi="Aistika"/>
          <w:spacing w:val="-3"/>
          <w:sz w:val="24"/>
          <w:szCs w:val="24"/>
        </w:rPr>
        <w:t>iki 80 cm</w:t>
      </w:r>
      <w:r w:rsidR="00DC2864" w:rsidRPr="006145DF">
        <w:rPr>
          <w:rFonts w:ascii="Aistika" w:hAnsi="Aistika"/>
          <w:spacing w:val="-3"/>
          <w:sz w:val="24"/>
          <w:szCs w:val="24"/>
        </w:rPr>
        <w:t>, persirungime iki 90 cm</w:t>
      </w:r>
    </w:p>
    <w:p w:rsidR="0057378E" w:rsidRPr="006145DF" w:rsidRDefault="00DD2750" w:rsidP="0057378E">
      <w:pPr>
        <w:pStyle w:val="BodyText"/>
        <w:tabs>
          <w:tab w:val="left" w:pos="3634"/>
        </w:tabs>
        <w:ind w:firstLine="142"/>
        <w:rPr>
          <w:rFonts w:ascii="Aistika" w:hAnsi="Aistika"/>
          <w:spacing w:val="-3"/>
          <w:sz w:val="24"/>
          <w:szCs w:val="24"/>
        </w:rPr>
      </w:pPr>
      <w:r w:rsidRPr="00591E19">
        <w:rPr>
          <w:rFonts w:ascii="Aistika" w:hAnsi="Aistika"/>
          <w:spacing w:val="-3"/>
          <w:sz w:val="24"/>
          <w:szCs w:val="24"/>
        </w:rPr>
        <w:t>Daiktiniai</w:t>
      </w:r>
      <w:r w:rsidRPr="006145DF">
        <w:rPr>
          <w:rFonts w:ascii="Aistika" w:hAnsi="Aistika"/>
          <w:spacing w:val="-3"/>
          <w:sz w:val="24"/>
          <w:szCs w:val="24"/>
        </w:rPr>
        <w:t xml:space="preserve"> </w:t>
      </w:r>
      <w:r w:rsidRPr="00591E19">
        <w:rPr>
          <w:rFonts w:ascii="Aistika" w:hAnsi="Aistika"/>
          <w:spacing w:val="-3"/>
          <w:sz w:val="24"/>
          <w:szCs w:val="24"/>
        </w:rPr>
        <w:t>prizai:</w:t>
      </w:r>
      <w:r w:rsidRPr="00591E19">
        <w:rPr>
          <w:rFonts w:ascii="Aistika" w:hAnsi="Aistika"/>
          <w:spacing w:val="-3"/>
          <w:sz w:val="24"/>
          <w:szCs w:val="24"/>
        </w:rPr>
        <w:tab/>
      </w:r>
      <w:r w:rsidRPr="006145DF">
        <w:rPr>
          <w:rFonts w:ascii="Aistika" w:hAnsi="Aistika"/>
          <w:spacing w:val="-3"/>
          <w:sz w:val="24"/>
          <w:szCs w:val="24"/>
        </w:rPr>
        <w:t xml:space="preserve">5 </w:t>
      </w:r>
      <w:r w:rsidRPr="00591E19">
        <w:rPr>
          <w:rFonts w:ascii="Aistika" w:hAnsi="Aistika"/>
          <w:spacing w:val="-3"/>
          <w:sz w:val="24"/>
          <w:szCs w:val="24"/>
        </w:rPr>
        <w:t xml:space="preserve">vietos </w:t>
      </w:r>
      <w:r w:rsidR="0057378E">
        <w:rPr>
          <w:rFonts w:ascii="Aistika" w:hAnsi="Aistika"/>
          <w:spacing w:val="-3"/>
          <w:sz w:val="24"/>
          <w:szCs w:val="24"/>
        </w:rPr>
        <w:t>piniginiais</w:t>
      </w:r>
      <w:r w:rsidRPr="006145DF">
        <w:rPr>
          <w:rFonts w:ascii="Aistika" w:hAnsi="Aistika"/>
          <w:spacing w:val="-3"/>
          <w:sz w:val="24"/>
          <w:szCs w:val="24"/>
        </w:rPr>
        <w:t xml:space="preserve"> </w:t>
      </w:r>
      <w:r w:rsidRPr="00591E19">
        <w:rPr>
          <w:rFonts w:ascii="Aistika" w:hAnsi="Aistika"/>
          <w:spacing w:val="-3"/>
          <w:sz w:val="24"/>
          <w:szCs w:val="24"/>
        </w:rPr>
        <w:t>prizais.</w:t>
      </w:r>
      <w:r w:rsidR="0057378E" w:rsidRPr="0057378E">
        <w:rPr>
          <w:rFonts w:ascii="Aistika" w:hAnsi="Aistika"/>
          <w:spacing w:val="-3"/>
          <w:sz w:val="24"/>
          <w:szCs w:val="24"/>
        </w:rPr>
        <w:t xml:space="preserve"> </w:t>
      </w:r>
      <w:r w:rsidR="0057378E">
        <w:rPr>
          <w:rFonts w:ascii="Aistika" w:hAnsi="Aistika"/>
          <w:spacing w:val="-3"/>
          <w:sz w:val="24"/>
          <w:szCs w:val="24"/>
        </w:rPr>
        <w:t xml:space="preserve">Prizinis fondas - 250 </w:t>
      </w:r>
      <w:proofErr w:type="spellStart"/>
      <w:r w:rsidR="0057378E">
        <w:rPr>
          <w:rFonts w:ascii="Aistika" w:hAnsi="Aistika"/>
          <w:spacing w:val="-3"/>
          <w:sz w:val="24"/>
          <w:szCs w:val="24"/>
        </w:rPr>
        <w:t>Eur</w:t>
      </w:r>
      <w:proofErr w:type="spellEnd"/>
      <w:r w:rsidR="0057378E">
        <w:rPr>
          <w:rFonts w:ascii="Aistika" w:hAnsi="Aistika"/>
          <w:spacing w:val="-3"/>
          <w:sz w:val="24"/>
          <w:szCs w:val="24"/>
        </w:rPr>
        <w:t>.</w:t>
      </w:r>
    </w:p>
    <w:p w:rsidR="007D7D9C" w:rsidRPr="00591E19" w:rsidRDefault="007D7D9C" w:rsidP="007D7D9C">
      <w:pPr>
        <w:pStyle w:val="Heading11"/>
        <w:rPr>
          <w:rFonts w:ascii="Aistika" w:hAnsi="Aistika"/>
          <w:sz w:val="24"/>
          <w:szCs w:val="24"/>
        </w:rPr>
      </w:pPr>
    </w:p>
    <w:p w:rsidR="00065D7D" w:rsidRPr="00591E19" w:rsidRDefault="00DD2750" w:rsidP="007D7D9C">
      <w:pPr>
        <w:pStyle w:val="Heading31"/>
        <w:rPr>
          <w:rFonts w:ascii="Aistika" w:hAnsi="Aistika"/>
          <w:sz w:val="24"/>
          <w:szCs w:val="24"/>
        </w:rPr>
      </w:pPr>
      <w:bookmarkStart w:id="9" w:name="_TOC_250012"/>
      <w:bookmarkEnd w:id="9"/>
      <w:r w:rsidRPr="00591E19">
        <w:rPr>
          <w:rFonts w:ascii="Aistika" w:hAnsi="Aistika"/>
          <w:sz w:val="24"/>
          <w:szCs w:val="24"/>
        </w:rPr>
        <w:t>PAKEITIMAI</w:t>
      </w:r>
    </w:p>
    <w:p w:rsidR="00065D7D" w:rsidRPr="00591E19" w:rsidRDefault="00DD2750" w:rsidP="00860C8E">
      <w:pPr>
        <w:pStyle w:val="BodyText"/>
        <w:spacing w:before="60" w:afterLines="60" w:after="144"/>
        <w:ind w:left="340" w:right="271"/>
        <w:jc w:val="both"/>
        <w:rPr>
          <w:rFonts w:ascii="Aistika" w:hAnsi="Aistika"/>
          <w:sz w:val="24"/>
          <w:szCs w:val="24"/>
        </w:rPr>
      </w:pPr>
      <w:r w:rsidRPr="00591E19">
        <w:rPr>
          <w:rFonts w:ascii="Aistika" w:hAnsi="Aistika"/>
          <w:sz w:val="24"/>
          <w:szCs w:val="24"/>
        </w:rPr>
        <w:t>Pakeitimai atliekami varžybų sekretoriate. Ne mažiau nei 30 min iki konkūro pradžios.</w:t>
      </w:r>
    </w:p>
    <w:p w:rsidR="00065D7D" w:rsidRDefault="00DD2750" w:rsidP="007D7D9C">
      <w:pPr>
        <w:pStyle w:val="Heading31"/>
        <w:rPr>
          <w:rFonts w:ascii="Aistika" w:hAnsi="Aistika"/>
          <w:sz w:val="24"/>
          <w:szCs w:val="24"/>
        </w:rPr>
      </w:pPr>
      <w:r w:rsidRPr="00591E19">
        <w:rPr>
          <w:rFonts w:ascii="Aistika" w:hAnsi="Aistika"/>
          <w:sz w:val="24"/>
          <w:szCs w:val="24"/>
        </w:rPr>
        <w:t>AIKŠTĖ:</w:t>
      </w:r>
    </w:p>
    <w:p w:rsidR="00065D7D" w:rsidRPr="006145DF" w:rsidRDefault="00DD2750" w:rsidP="006145DF">
      <w:pPr>
        <w:pStyle w:val="BodyText"/>
        <w:tabs>
          <w:tab w:val="left" w:pos="3634"/>
        </w:tabs>
        <w:ind w:firstLine="142"/>
        <w:rPr>
          <w:rFonts w:ascii="Aistika" w:hAnsi="Aistika"/>
          <w:spacing w:val="-3"/>
          <w:sz w:val="24"/>
          <w:szCs w:val="24"/>
        </w:rPr>
      </w:pPr>
      <w:r w:rsidRPr="00591E19">
        <w:rPr>
          <w:rFonts w:ascii="Aistika" w:hAnsi="Aistika"/>
          <w:spacing w:val="-3"/>
          <w:sz w:val="24"/>
          <w:szCs w:val="24"/>
        </w:rPr>
        <w:t>Gruntas</w:t>
      </w:r>
      <w:r w:rsidR="00AE5C37">
        <w:rPr>
          <w:rFonts w:ascii="Aistika" w:hAnsi="Aistika"/>
          <w:spacing w:val="-3"/>
          <w:sz w:val="24"/>
          <w:szCs w:val="24"/>
        </w:rPr>
        <w:t xml:space="preserve"> </w:t>
      </w:r>
      <w:proofErr w:type="spellStart"/>
      <w:r w:rsidR="00AE5C37">
        <w:rPr>
          <w:rFonts w:ascii="Aistika" w:hAnsi="Aistika"/>
          <w:spacing w:val="-3"/>
          <w:sz w:val="24"/>
          <w:szCs w:val="24"/>
        </w:rPr>
        <w:t>varžybinėje</w:t>
      </w:r>
      <w:proofErr w:type="spellEnd"/>
      <w:r w:rsidR="00AE5C37">
        <w:rPr>
          <w:rFonts w:ascii="Aistika" w:hAnsi="Aistika"/>
          <w:spacing w:val="-3"/>
          <w:sz w:val="24"/>
          <w:szCs w:val="24"/>
        </w:rPr>
        <w:t xml:space="preserve"> ir apšilimo aikštėse -</w:t>
      </w:r>
      <w:r w:rsidR="00937B23" w:rsidRPr="00591E19">
        <w:rPr>
          <w:rFonts w:ascii="Aistika" w:hAnsi="Aistika"/>
          <w:spacing w:val="-3"/>
          <w:sz w:val="24"/>
          <w:szCs w:val="24"/>
        </w:rPr>
        <w:t>žolė</w:t>
      </w:r>
    </w:p>
    <w:p w:rsidR="00AE5C37" w:rsidRDefault="00AE5C37" w:rsidP="007D7D9C">
      <w:pPr>
        <w:pStyle w:val="Heading31"/>
        <w:rPr>
          <w:rFonts w:ascii="Aistika" w:hAnsi="Aistika"/>
          <w:sz w:val="24"/>
          <w:szCs w:val="24"/>
        </w:rPr>
      </w:pPr>
      <w:bookmarkStart w:id="10" w:name="_TOC_250009"/>
    </w:p>
    <w:p w:rsidR="00065D7D" w:rsidRPr="00591E19" w:rsidRDefault="00DD2750" w:rsidP="007D7D9C">
      <w:pPr>
        <w:pStyle w:val="Heading31"/>
        <w:rPr>
          <w:rFonts w:ascii="Aistika" w:hAnsi="Aistika"/>
          <w:sz w:val="24"/>
          <w:szCs w:val="24"/>
        </w:rPr>
      </w:pPr>
      <w:r w:rsidRPr="00591E19">
        <w:rPr>
          <w:rFonts w:ascii="Aistika" w:hAnsi="Aistika"/>
          <w:sz w:val="24"/>
          <w:szCs w:val="24"/>
        </w:rPr>
        <w:t xml:space="preserve">APDOVANOJIMŲ </w:t>
      </w:r>
      <w:bookmarkEnd w:id="10"/>
      <w:r w:rsidRPr="00591E19">
        <w:rPr>
          <w:rFonts w:ascii="Aistika" w:hAnsi="Aistika"/>
          <w:sz w:val="24"/>
          <w:szCs w:val="24"/>
        </w:rPr>
        <w:t>CEREMONIJA</w:t>
      </w:r>
    </w:p>
    <w:p w:rsidR="007D7D9C" w:rsidRPr="00591E19" w:rsidRDefault="00937B23" w:rsidP="00860C8E">
      <w:pPr>
        <w:pStyle w:val="BodyText"/>
        <w:spacing w:before="60" w:afterLines="60" w:after="144"/>
        <w:ind w:left="340" w:right="268"/>
        <w:jc w:val="both"/>
        <w:rPr>
          <w:rFonts w:ascii="Aistika" w:hAnsi="Aistika"/>
          <w:sz w:val="24"/>
          <w:szCs w:val="24"/>
        </w:rPr>
      </w:pPr>
      <w:r w:rsidRPr="00591E19">
        <w:rPr>
          <w:rFonts w:ascii="Aistika" w:hAnsi="Aistika"/>
          <w:spacing w:val="-3"/>
          <w:sz w:val="24"/>
          <w:szCs w:val="24"/>
        </w:rPr>
        <w:t xml:space="preserve">Apdovanojimai vykdomi po kiekvienos rungties. </w:t>
      </w:r>
      <w:r w:rsidR="00DD2750" w:rsidRPr="00591E19">
        <w:rPr>
          <w:rFonts w:ascii="Aistika" w:hAnsi="Aistika"/>
          <w:spacing w:val="-3"/>
          <w:sz w:val="24"/>
          <w:szCs w:val="24"/>
        </w:rPr>
        <w:t xml:space="preserve">Kiekvienoje rungtyje apdovanojami penki geriausi rungties duetai. </w:t>
      </w:r>
    </w:p>
    <w:p w:rsidR="00065D7D" w:rsidRPr="00591E19" w:rsidRDefault="00DD2750" w:rsidP="007D7D9C">
      <w:pPr>
        <w:pStyle w:val="Heading31"/>
        <w:rPr>
          <w:rFonts w:ascii="Aistika" w:hAnsi="Aistika"/>
          <w:sz w:val="24"/>
          <w:szCs w:val="24"/>
        </w:rPr>
      </w:pPr>
      <w:r w:rsidRPr="00591E19">
        <w:rPr>
          <w:rFonts w:ascii="Aistika" w:hAnsi="Aistika"/>
          <w:sz w:val="24"/>
          <w:szCs w:val="24"/>
        </w:rPr>
        <w:t xml:space="preserve">PASAI </w:t>
      </w:r>
    </w:p>
    <w:p w:rsidR="00065D7D" w:rsidRPr="00591E19" w:rsidRDefault="00DD2750" w:rsidP="00860C8E">
      <w:pPr>
        <w:pStyle w:val="BodyText"/>
        <w:spacing w:before="60" w:afterLines="60" w:after="144"/>
        <w:ind w:left="340" w:right="266"/>
        <w:jc w:val="both"/>
        <w:rPr>
          <w:rFonts w:ascii="Aistika" w:hAnsi="Aistika"/>
          <w:sz w:val="24"/>
          <w:szCs w:val="24"/>
        </w:rPr>
      </w:pPr>
      <w:r w:rsidRPr="00591E19">
        <w:rPr>
          <w:rFonts w:ascii="Aistika" w:hAnsi="Aistika"/>
          <w:spacing w:val="-3"/>
          <w:sz w:val="24"/>
          <w:szCs w:val="24"/>
        </w:rPr>
        <w:t xml:space="preserve">Visi </w:t>
      </w:r>
      <w:r w:rsidRPr="00591E19">
        <w:rPr>
          <w:rFonts w:ascii="Aistika" w:hAnsi="Aistika"/>
          <w:sz w:val="24"/>
          <w:szCs w:val="24"/>
        </w:rPr>
        <w:t xml:space="preserve">žirgai </w:t>
      </w:r>
      <w:r w:rsidRPr="00591E19">
        <w:rPr>
          <w:rFonts w:ascii="Aistika" w:hAnsi="Aistika"/>
          <w:spacing w:val="-3"/>
          <w:sz w:val="24"/>
          <w:szCs w:val="24"/>
        </w:rPr>
        <w:t xml:space="preserve">privalo </w:t>
      </w:r>
      <w:r w:rsidRPr="00591E19">
        <w:rPr>
          <w:rFonts w:ascii="Aistika" w:hAnsi="Aistika"/>
          <w:sz w:val="24"/>
          <w:szCs w:val="24"/>
        </w:rPr>
        <w:t xml:space="preserve">turėti </w:t>
      </w:r>
      <w:r w:rsidRPr="00591E19">
        <w:rPr>
          <w:rFonts w:ascii="Aistika" w:hAnsi="Aistika"/>
          <w:spacing w:val="-3"/>
          <w:sz w:val="24"/>
          <w:szCs w:val="24"/>
        </w:rPr>
        <w:t xml:space="preserve">tvarkingus ir galiojančius nacionalinius pasus. </w:t>
      </w:r>
    </w:p>
    <w:p w:rsidR="00065D7D" w:rsidRPr="00591E19" w:rsidRDefault="00DD2750" w:rsidP="007D7D9C">
      <w:pPr>
        <w:pStyle w:val="Heading31"/>
        <w:rPr>
          <w:rFonts w:ascii="Aistika" w:hAnsi="Aistika"/>
          <w:sz w:val="24"/>
          <w:szCs w:val="24"/>
        </w:rPr>
      </w:pPr>
      <w:r w:rsidRPr="00591E19">
        <w:rPr>
          <w:rFonts w:ascii="Aistika" w:hAnsi="Aistika"/>
          <w:sz w:val="24"/>
          <w:szCs w:val="24"/>
        </w:rPr>
        <w:t>SKIEPAI IR KRAUJO TYRIMAI</w:t>
      </w:r>
    </w:p>
    <w:p w:rsidR="007D7D9C" w:rsidRPr="00591E19" w:rsidRDefault="00DD2750" w:rsidP="00860C8E">
      <w:pPr>
        <w:pStyle w:val="BodyText"/>
        <w:spacing w:before="60" w:afterLines="60" w:after="144"/>
        <w:ind w:left="340" w:right="269"/>
        <w:jc w:val="both"/>
        <w:rPr>
          <w:rFonts w:ascii="Aistika" w:hAnsi="Aistika"/>
          <w:sz w:val="24"/>
          <w:szCs w:val="24"/>
        </w:rPr>
      </w:pPr>
      <w:r w:rsidRPr="00591E19">
        <w:rPr>
          <w:rFonts w:ascii="Aistika" w:hAnsi="Aistika"/>
          <w:sz w:val="24"/>
          <w:szCs w:val="24"/>
        </w:rPr>
        <w:t>Gripo vakcinacija turi būti galiojanti pagal Lietuvoje galiojančius veterinarinius reikalavimus (pagal gamintojo nurodymus, 1 kartą metuose). Žirgai privalo būti ištirti 3 ligų atžvilgiu (infekcinės arklių anemijos, kergimo ir įnosių ligos) vieną kartą metuose.</w:t>
      </w:r>
      <w:bookmarkStart w:id="11" w:name="_TOC_250004"/>
      <w:bookmarkEnd w:id="11"/>
    </w:p>
    <w:p w:rsidR="00065D7D" w:rsidRPr="00591E19" w:rsidRDefault="00DD2750" w:rsidP="007D7D9C">
      <w:pPr>
        <w:pStyle w:val="Heading31"/>
        <w:rPr>
          <w:rFonts w:ascii="Aistika" w:hAnsi="Aistika"/>
          <w:sz w:val="24"/>
          <w:szCs w:val="24"/>
        </w:rPr>
      </w:pPr>
      <w:r w:rsidRPr="00591E19">
        <w:rPr>
          <w:rFonts w:ascii="Aistika" w:hAnsi="Aistika"/>
          <w:sz w:val="24"/>
          <w:szCs w:val="24"/>
        </w:rPr>
        <w:t>ATSAKOMYBĖ</w:t>
      </w:r>
    </w:p>
    <w:p w:rsidR="00065D7D" w:rsidRPr="00591E19" w:rsidRDefault="00DD2750" w:rsidP="00860C8E">
      <w:pPr>
        <w:pStyle w:val="BodyText"/>
        <w:spacing w:before="60" w:afterLines="60" w:after="144"/>
        <w:ind w:left="340" w:right="270"/>
        <w:jc w:val="both"/>
        <w:rPr>
          <w:rFonts w:ascii="Aistika" w:hAnsi="Aistika"/>
          <w:sz w:val="24"/>
          <w:szCs w:val="24"/>
        </w:rPr>
      </w:pPr>
      <w:r w:rsidRPr="00591E19">
        <w:rPr>
          <w:rFonts w:ascii="Aistika" w:hAnsi="Aistika"/>
          <w:sz w:val="24"/>
          <w:szCs w:val="24"/>
        </w:rPr>
        <w:t>Jojimo sporte yra didelė tikimybė susidurti su pavojingomis situacijomis. Organizacinis komitetas neprisiima jokios atsakomybės dėl materialinės ar fizinės žalos, nelaimingų atsitikimų ar ligos įskaitant, bet neapsiribojant COVID-19, su kuria susidūrė savininkai, sportininkai ar jų darbuotojai, nepriklausomai nuo to ar tai atsitiko varžybų aikštelėje ar už jos ribų, prieš, per, ar po varžybų. Žala žirgams, treneriams, inventoriui, arklidžių priedams ir kitam turtui (įskaitant vagystes ar nuostolius) taip pat nebus organizacinio komiteto atsakomybėje. Rekomenduojame nuo minėtų faktorių apsidrausti, o savo turtą saugoti.</w:t>
      </w:r>
    </w:p>
    <w:p w:rsidR="00065D7D" w:rsidRPr="00591E19" w:rsidRDefault="00DD2750" w:rsidP="007D7D9C">
      <w:pPr>
        <w:pStyle w:val="Heading31"/>
        <w:rPr>
          <w:rFonts w:ascii="Aistika" w:hAnsi="Aistika"/>
          <w:sz w:val="24"/>
          <w:szCs w:val="24"/>
        </w:rPr>
      </w:pPr>
      <w:bookmarkStart w:id="12" w:name="_TOC_250003"/>
      <w:bookmarkEnd w:id="12"/>
      <w:r w:rsidRPr="00591E19">
        <w:rPr>
          <w:rFonts w:ascii="Aistika" w:hAnsi="Aistika"/>
          <w:sz w:val="24"/>
          <w:szCs w:val="24"/>
        </w:rPr>
        <w:t>DRAUDIMAS</w:t>
      </w:r>
    </w:p>
    <w:p w:rsidR="00065D7D" w:rsidRPr="00591E19" w:rsidRDefault="00DD2750" w:rsidP="00860C8E">
      <w:pPr>
        <w:pStyle w:val="BodyText"/>
        <w:spacing w:before="60" w:afterLines="60" w:after="144"/>
        <w:ind w:left="340" w:right="276"/>
        <w:jc w:val="both"/>
        <w:rPr>
          <w:rFonts w:ascii="Aistika" w:hAnsi="Aistika"/>
          <w:sz w:val="24"/>
          <w:szCs w:val="24"/>
        </w:rPr>
      </w:pPr>
      <w:r w:rsidRPr="00591E19">
        <w:rPr>
          <w:rFonts w:ascii="Aistika" w:hAnsi="Aistika"/>
          <w:sz w:val="24"/>
          <w:szCs w:val="24"/>
        </w:rPr>
        <w:t>Raiteliai/savininkai/pagalbiniai darbuotojai patys privalo pasirūpinti tinkamu draudimu nuo nelaimingų atsitikimų, kuris nelaimingam atsitikimui įvykus varžybų metu padengs medicinines ir kitas su tuo susijusias išlaidas.</w:t>
      </w:r>
    </w:p>
    <w:p w:rsidR="00065D7D" w:rsidRPr="00591E19" w:rsidRDefault="00DD2750" w:rsidP="00860C8E">
      <w:pPr>
        <w:pStyle w:val="BodyText"/>
        <w:spacing w:before="60" w:afterLines="60" w:after="144"/>
        <w:ind w:left="340" w:right="273"/>
        <w:jc w:val="both"/>
        <w:rPr>
          <w:rFonts w:ascii="Aistika" w:hAnsi="Aistika"/>
          <w:sz w:val="24"/>
          <w:szCs w:val="24"/>
        </w:rPr>
      </w:pPr>
      <w:r w:rsidRPr="00591E19">
        <w:rPr>
          <w:rFonts w:ascii="Aistika" w:hAnsi="Aistika"/>
          <w:sz w:val="24"/>
          <w:szCs w:val="24"/>
        </w:rPr>
        <w:t xml:space="preserve">Visi savininkai ir sportininkai yra asmeniškai atsakingi už žalą tretiesiems asmenims, kurią </w:t>
      </w:r>
      <w:r w:rsidRPr="00591E19">
        <w:rPr>
          <w:rFonts w:ascii="Aistika" w:hAnsi="Aistika"/>
          <w:sz w:val="24"/>
          <w:szCs w:val="24"/>
        </w:rPr>
        <w:lastRenderedPageBreak/>
        <w:t>sukėlė jie patys, jų darbuotojai ar jų žirgai. Dėl to patariame įsigyti trečiųjų šalių draudimą, pilnai padengiantį su tokiais įvykiais žirginio sporto varžybose susijusią žalą Lietuvoje bei užsienyje. Organizacinis komitetas neprisiima jokios atsakomybės dėl materialinės ar fizinės žalos tretiesiems asmenims, kurią sukėlėte jūs, jūsų žirgai ar darbuotojai.</w:t>
      </w:r>
    </w:p>
    <w:p w:rsidR="00065D7D" w:rsidRPr="00591E19" w:rsidRDefault="00DD2750" w:rsidP="007D7D9C">
      <w:pPr>
        <w:pStyle w:val="Heading31"/>
        <w:rPr>
          <w:rFonts w:ascii="Aistika" w:hAnsi="Aistika"/>
          <w:sz w:val="24"/>
          <w:szCs w:val="24"/>
        </w:rPr>
      </w:pPr>
      <w:r w:rsidRPr="00591E19">
        <w:rPr>
          <w:rFonts w:ascii="Aistika" w:hAnsi="Aistika"/>
          <w:sz w:val="24"/>
          <w:szCs w:val="24"/>
        </w:rPr>
        <w:t>NUOTRAUKOS BEI VIDEO ĮRAŠAI</w:t>
      </w:r>
    </w:p>
    <w:p w:rsidR="00065D7D" w:rsidRPr="00591E19" w:rsidRDefault="00DD2750" w:rsidP="00860C8E">
      <w:pPr>
        <w:pStyle w:val="BodyText"/>
        <w:spacing w:before="60" w:afterLines="60" w:after="144"/>
        <w:ind w:left="340" w:right="271"/>
        <w:jc w:val="both"/>
        <w:rPr>
          <w:rFonts w:ascii="Aistika" w:hAnsi="Aistika"/>
          <w:sz w:val="24"/>
          <w:szCs w:val="24"/>
        </w:rPr>
      </w:pPr>
      <w:r w:rsidRPr="00591E19">
        <w:rPr>
          <w:rFonts w:ascii="Aistika" w:hAnsi="Aistika"/>
          <w:sz w:val="24"/>
          <w:szCs w:val="24"/>
        </w:rPr>
        <w:t>Pateikdamas paraišką dalyvauti varžybose, raitelis sutinka būti fotografuojamas ir/ar filmuojamas oficialios varžybų fotografų ir/ar filmavimo komandos. Raitelio nuotraukos ir/ar vaizdo įrašai gali būti naudojami renginio reklamai. Šios nuotraukos gali būti atspausdintos ir/ar naudojamos skaitmeninėje erdvėje, įskaitant, bet neapsiribojant straipsniais, interneto svetainėmis, plakatais, reklamomis bei socialiniais tinklais.</w:t>
      </w:r>
    </w:p>
    <w:p w:rsidR="006711C1" w:rsidRPr="00591E19" w:rsidRDefault="006711C1" w:rsidP="009C6E77">
      <w:pPr>
        <w:pStyle w:val="Heading11"/>
        <w:ind w:hanging="459"/>
        <w:rPr>
          <w:rFonts w:ascii="Aistika" w:hAnsi="Aistika"/>
          <w:sz w:val="24"/>
          <w:szCs w:val="24"/>
        </w:rPr>
      </w:pPr>
      <w:bookmarkStart w:id="13" w:name="_TOC_250022"/>
      <w:r w:rsidRPr="00591E19">
        <w:rPr>
          <w:rFonts w:ascii="Aistika" w:hAnsi="Aistika"/>
          <w:sz w:val="24"/>
          <w:szCs w:val="24"/>
        </w:rPr>
        <w:t xml:space="preserve">ELGESIO KODEKSAS ŽIRGO GEROVEI </w:t>
      </w:r>
      <w:bookmarkEnd w:id="13"/>
      <w:r w:rsidRPr="00591E19">
        <w:rPr>
          <w:rFonts w:ascii="Aistika" w:hAnsi="Aistika"/>
          <w:sz w:val="24"/>
          <w:szCs w:val="24"/>
        </w:rPr>
        <w:t>UŽTIKRINTI</w:t>
      </w:r>
    </w:p>
    <w:p w:rsidR="006711C1" w:rsidRPr="00591E19" w:rsidRDefault="006145DF" w:rsidP="007D7D9C">
      <w:pPr>
        <w:pStyle w:val="BodyText"/>
        <w:ind w:left="340"/>
        <w:rPr>
          <w:rFonts w:ascii="Aistika" w:hAnsi="Aistika"/>
          <w:sz w:val="24"/>
          <w:szCs w:val="24"/>
        </w:rPr>
      </w:pPr>
      <w:r>
        <w:rPr>
          <w:rFonts w:ascii="Aistika" w:hAnsi="Aistika"/>
          <w:color w:val="0D0D0D"/>
          <w:sz w:val="24"/>
          <w:szCs w:val="24"/>
        </w:rPr>
        <w:t xml:space="preserve">Rengiamose varžybose bus laikomasi </w:t>
      </w:r>
      <w:r w:rsidR="006711C1" w:rsidRPr="00591E19">
        <w:rPr>
          <w:rFonts w:ascii="Aistika" w:hAnsi="Aistika"/>
          <w:color w:val="0D0D0D"/>
          <w:sz w:val="24"/>
          <w:szCs w:val="24"/>
        </w:rPr>
        <w:t>FE</w:t>
      </w:r>
      <w:r>
        <w:rPr>
          <w:rFonts w:ascii="Aistika" w:hAnsi="Aistika"/>
          <w:color w:val="0D0D0D"/>
          <w:sz w:val="24"/>
          <w:szCs w:val="24"/>
        </w:rPr>
        <w:t>I Elgesio kodekso ir vadovaujamasi</w:t>
      </w:r>
      <w:r w:rsidR="006711C1" w:rsidRPr="00591E19">
        <w:rPr>
          <w:rFonts w:ascii="Aistika" w:hAnsi="Aistika"/>
          <w:color w:val="0D0D0D"/>
          <w:sz w:val="24"/>
          <w:szCs w:val="24"/>
        </w:rPr>
        <w:t xml:space="preserve"> nuostata, kad žirgo gerovė yra pati svarbiausia. Žirgo gerovė niekada negali likti antraeilė dėl konkurencijos ar komercijos įtakos. Itin svarbu atsižvelgti į </w:t>
      </w:r>
      <w:r w:rsidR="009C6E77">
        <w:rPr>
          <w:rFonts w:ascii="Aistika" w:hAnsi="Aistika"/>
          <w:color w:val="0D0D0D"/>
          <w:sz w:val="24"/>
          <w:szCs w:val="24"/>
        </w:rPr>
        <w:t xml:space="preserve">bendrąją gerovę, tinkamą fizinę būklę dalyvauti varžybose, humanišką elgesį su žirgais, varžybos turi niekaip nekenkti žirgo gerovei. </w:t>
      </w:r>
    </w:p>
    <w:p w:rsidR="006711C1" w:rsidRPr="00591E19" w:rsidRDefault="006711C1" w:rsidP="007D7D9C">
      <w:pPr>
        <w:pStyle w:val="BodyText"/>
        <w:ind w:left="340"/>
        <w:rPr>
          <w:rFonts w:ascii="Aistika" w:hAnsi="Aistika"/>
          <w:sz w:val="24"/>
          <w:szCs w:val="24"/>
        </w:rPr>
      </w:pPr>
      <w:r w:rsidRPr="00591E19">
        <w:rPr>
          <w:rFonts w:ascii="Aistika" w:hAnsi="Aistika"/>
          <w:color w:val="0D0D0D"/>
          <w:sz w:val="24"/>
          <w:szCs w:val="24"/>
        </w:rPr>
        <w:t>FEI primygtinai ragina visus, su žirginiu sportu susijusius asmenis, siekti aukščiausių išsilavinimo standartų varžybose dalyvaujančių žirgų priežiūrai svarbiose srityse.</w:t>
      </w:r>
    </w:p>
    <w:p w:rsidR="006711C1" w:rsidRDefault="009C6E77" w:rsidP="007D7D9C">
      <w:pPr>
        <w:pStyle w:val="BodyText"/>
        <w:ind w:left="340"/>
        <w:rPr>
          <w:rFonts w:ascii="Aistika" w:hAnsi="Aistika"/>
          <w:sz w:val="24"/>
          <w:szCs w:val="24"/>
        </w:rPr>
      </w:pPr>
      <w:r>
        <w:rPr>
          <w:rFonts w:ascii="Aistika" w:hAnsi="Aistika"/>
          <w:sz w:val="24"/>
          <w:szCs w:val="24"/>
        </w:rPr>
        <w:t xml:space="preserve">Daugiau informacijos apie FEI elgesio kodeksą žirgo gerovei užtikrinti rasite čia: </w:t>
      </w:r>
      <w:hyperlink r:id="rId9" w:history="1">
        <w:r w:rsidRPr="009C6E77">
          <w:rPr>
            <w:rStyle w:val="Hyperlink"/>
            <w:rFonts w:ascii="Aistika" w:hAnsi="Aistika"/>
            <w:sz w:val="24"/>
            <w:szCs w:val="24"/>
          </w:rPr>
          <w:t>http://www.equestrian.lt/sites/default/files/FEI%20kodeksas%20del%20zirgu%20geroves.doc</w:t>
        </w:r>
      </w:hyperlink>
    </w:p>
    <w:p w:rsidR="00EB728F" w:rsidRDefault="00EB728F" w:rsidP="007D7D9C">
      <w:pPr>
        <w:pStyle w:val="BodyText"/>
        <w:ind w:left="340"/>
        <w:rPr>
          <w:rFonts w:ascii="Aistika" w:hAnsi="Aistika"/>
          <w:sz w:val="24"/>
          <w:szCs w:val="24"/>
        </w:rPr>
      </w:pPr>
    </w:p>
    <w:p w:rsidR="00EB728F" w:rsidRDefault="00EB728F" w:rsidP="00EB728F">
      <w:pPr>
        <w:pStyle w:val="Heading31"/>
        <w:rPr>
          <w:rFonts w:ascii="Aistika" w:hAnsi="Aistika"/>
          <w:sz w:val="24"/>
          <w:szCs w:val="24"/>
        </w:rPr>
      </w:pPr>
      <w:r>
        <w:rPr>
          <w:rFonts w:ascii="Aistika" w:hAnsi="Aistika"/>
          <w:sz w:val="24"/>
          <w:szCs w:val="24"/>
        </w:rPr>
        <w:t xml:space="preserve">RĖMĖJAI: </w:t>
      </w:r>
    </w:p>
    <w:p w:rsidR="00EB728F" w:rsidRDefault="000D73A7" w:rsidP="000D73A7">
      <w:pPr>
        <w:pStyle w:val="Heading31"/>
        <w:ind w:hanging="688"/>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Aistika" w:hAnsi="Aistika"/>
          <w:noProof/>
          <w:sz w:val="24"/>
          <w:szCs w:val="24"/>
          <w:lang w:val="en-US"/>
        </w:rPr>
        <w:drawing>
          <wp:inline distT="0" distB="0" distL="0" distR="0">
            <wp:extent cx="2476500" cy="1966300"/>
            <wp:effectExtent l="19050" t="0" r="0" b="0"/>
            <wp:docPr id="1" name="Paveikslėlis 1" descr="C:\Users\x\Desktop\1933557_128200547249619_763395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Desktop\1933557_128200547249619_7633958_o.jpg"/>
                    <pic:cNvPicPr>
                      <a:picLocks noChangeAspect="1" noChangeArrowheads="1"/>
                    </pic:cNvPicPr>
                  </pic:nvPicPr>
                  <pic:blipFill>
                    <a:blip r:embed="rId10" cstate="print"/>
                    <a:srcRect/>
                    <a:stretch>
                      <a:fillRect/>
                    </a:stretch>
                  </pic:blipFill>
                  <pic:spPr bwMode="auto">
                    <a:xfrm>
                      <a:off x="0" y="0"/>
                      <a:ext cx="2477508" cy="1967100"/>
                    </a:xfrm>
                    <a:prstGeom prst="rect">
                      <a:avLst/>
                    </a:prstGeom>
                    <a:noFill/>
                    <a:ln w="9525">
                      <a:noFill/>
                      <a:miter lim="800000"/>
                      <a:headEnd/>
                      <a:tailEnd/>
                    </a:ln>
                  </pic:spPr>
                </pic:pic>
              </a:graphicData>
            </a:graphic>
          </wp:inline>
        </w:drawing>
      </w:r>
      <w:r w:rsidRPr="000D73A7">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Aistika" w:hAnsi="Aistika"/>
          <w:noProof/>
          <w:sz w:val="24"/>
          <w:szCs w:val="24"/>
          <w:lang w:val="en-US"/>
        </w:rPr>
        <w:drawing>
          <wp:inline distT="0" distB="0" distL="0" distR="0">
            <wp:extent cx="2381250" cy="1619250"/>
            <wp:effectExtent l="19050" t="0" r="0" b="0"/>
            <wp:docPr id="4" name="Paveikslėlis 4" descr="C:\Users\x\Desktop\atsisiųs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x\Desktop\atsisiųsti.png"/>
                    <pic:cNvPicPr>
                      <a:picLocks noChangeAspect="1" noChangeArrowheads="1"/>
                    </pic:cNvPicPr>
                  </pic:nvPicPr>
                  <pic:blipFill>
                    <a:blip r:embed="rId11"/>
                    <a:srcRect/>
                    <a:stretch>
                      <a:fillRect/>
                    </a:stretch>
                  </pic:blipFill>
                  <pic:spPr bwMode="auto">
                    <a:xfrm>
                      <a:off x="0" y="0"/>
                      <a:ext cx="2381250" cy="1619250"/>
                    </a:xfrm>
                    <a:prstGeom prst="rect">
                      <a:avLst/>
                    </a:prstGeom>
                    <a:noFill/>
                    <a:ln w="9525">
                      <a:noFill/>
                      <a:miter lim="800000"/>
                      <a:headEnd/>
                      <a:tailEnd/>
                    </a:ln>
                  </pic:spPr>
                </pic:pic>
              </a:graphicData>
            </a:graphic>
          </wp:inline>
        </w:drawing>
      </w:r>
    </w:p>
    <w:p w:rsidR="0057378E" w:rsidRDefault="0057378E" w:rsidP="000D73A7">
      <w:pPr>
        <w:pStyle w:val="Heading31"/>
        <w:ind w:hanging="688"/>
        <w:rPr>
          <w:rFonts w:ascii="Aistika" w:hAnsi="Aistika"/>
          <w:sz w:val="24"/>
          <w:szCs w:val="24"/>
        </w:rPr>
      </w:pPr>
      <w:r>
        <w:rPr>
          <w:rFonts w:ascii="Aistika" w:hAnsi="Aistika"/>
          <w:noProof/>
          <w:sz w:val="24"/>
          <w:szCs w:val="24"/>
          <w:lang w:val="en-US"/>
        </w:rPr>
        <w:drawing>
          <wp:inline distT="0" distB="0" distL="0" distR="0">
            <wp:extent cx="3114675" cy="819651"/>
            <wp:effectExtent l="19050" t="0" r="9525" b="0"/>
            <wp:docPr id="2" name="Paveikslėlis 1" descr="C:\Users\x\Desktop\vainiu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Desktop\vainiunu.png"/>
                    <pic:cNvPicPr>
                      <a:picLocks noChangeAspect="1" noChangeArrowheads="1"/>
                    </pic:cNvPicPr>
                  </pic:nvPicPr>
                  <pic:blipFill>
                    <a:blip r:embed="rId12"/>
                    <a:srcRect/>
                    <a:stretch>
                      <a:fillRect/>
                    </a:stretch>
                  </pic:blipFill>
                  <pic:spPr bwMode="auto">
                    <a:xfrm>
                      <a:off x="0" y="0"/>
                      <a:ext cx="3114675" cy="819651"/>
                    </a:xfrm>
                    <a:prstGeom prst="rect">
                      <a:avLst/>
                    </a:prstGeom>
                    <a:noFill/>
                    <a:ln w="9525">
                      <a:noFill/>
                      <a:miter lim="800000"/>
                      <a:headEnd/>
                      <a:tailEnd/>
                    </a:ln>
                  </pic:spPr>
                </pic:pic>
              </a:graphicData>
            </a:graphic>
          </wp:inline>
        </w:drawing>
      </w:r>
    </w:p>
    <w:p w:rsidR="0061584C" w:rsidRPr="0061584C" w:rsidRDefault="0061584C" w:rsidP="000D73A7">
      <w:pPr>
        <w:pStyle w:val="Heading31"/>
        <w:ind w:hanging="688"/>
        <w:rPr>
          <w:rFonts w:ascii="Aistika" w:hAnsi="Aistika"/>
          <w:color w:val="632423" w:themeColor="accent2" w:themeShade="80"/>
          <w:sz w:val="24"/>
          <w:szCs w:val="24"/>
        </w:rPr>
      </w:pPr>
    </w:p>
    <w:p w:rsidR="0057378E" w:rsidRPr="0061584C" w:rsidRDefault="0057378E" w:rsidP="000D73A7">
      <w:pPr>
        <w:pStyle w:val="Heading31"/>
        <w:ind w:hanging="688"/>
        <w:rPr>
          <w:rFonts w:ascii="Aistika" w:hAnsi="Aistika"/>
          <w:i/>
          <w:color w:val="632423" w:themeColor="accent2" w:themeShade="80"/>
          <w:sz w:val="52"/>
          <w:szCs w:val="52"/>
        </w:rPr>
      </w:pPr>
      <w:r w:rsidRPr="0061584C">
        <w:rPr>
          <w:rFonts w:ascii="Aistika" w:hAnsi="Aistika"/>
          <w:i/>
          <w:color w:val="632423" w:themeColor="accent2" w:themeShade="80"/>
          <w:sz w:val="52"/>
          <w:szCs w:val="52"/>
        </w:rPr>
        <w:t>Ūkininkai Agnė ir Vytautas Krikščiūnai</w:t>
      </w:r>
    </w:p>
    <w:sectPr w:rsidR="0057378E" w:rsidRPr="0061584C" w:rsidSect="00E20AE3">
      <w:headerReference w:type="default" r:id="rId13"/>
      <w:footerReference w:type="default" r:id="rId14"/>
      <w:pgSz w:w="11910" w:h="16850"/>
      <w:pgMar w:top="1440" w:right="1080" w:bottom="1440" w:left="1080" w:header="401" w:footer="643" w:gutter="0"/>
      <w:cols w:space="1296"/>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64F" w:rsidRDefault="0081764F" w:rsidP="00065D7D">
      <w:r>
        <w:separator/>
      </w:r>
    </w:p>
  </w:endnote>
  <w:endnote w:type="continuationSeparator" w:id="0">
    <w:p w:rsidR="0081764F" w:rsidRDefault="0081764F" w:rsidP="0006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istika">
    <w:altName w:val="Times New Roman"/>
    <w:charset w:val="BA"/>
    <w:family w:val="roman"/>
    <w:pitch w:val="variable"/>
    <w:sig w:usb0="00000001" w:usb1="500078F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1C1" w:rsidRDefault="00E20AE3">
    <w:pPr>
      <w:pStyle w:val="BodyText"/>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521.5pt;margin-top:798.9pt;width:13.25pt;height:15.6pt;z-index:-16093696;mso-position-horizontal-relative:page;mso-position-vertical-relative:page" filled="f" stroked="f">
          <v:textbox style="mso-next-textbox:#_x0000_s2058" inset="0,0,0,0">
            <w:txbxContent>
              <w:p w:rsidR="006711C1" w:rsidRDefault="00F07D27">
                <w:pPr>
                  <w:spacing w:before="20"/>
                  <w:ind w:left="60"/>
                  <w:rPr>
                    <w:rFonts w:ascii="Courier New"/>
                    <w:sz w:val="24"/>
                  </w:rPr>
                </w:pPr>
                <w:r>
                  <w:fldChar w:fldCharType="begin"/>
                </w:r>
                <w:r w:rsidR="006711C1">
                  <w:rPr>
                    <w:rFonts w:ascii="Courier New"/>
                    <w:sz w:val="24"/>
                  </w:rPr>
                  <w:instrText xml:space="preserve"> PAGE </w:instrText>
                </w:r>
                <w:r>
                  <w:fldChar w:fldCharType="separate"/>
                </w:r>
                <w:r w:rsidR="00E20AE3">
                  <w:rPr>
                    <w:rFonts w:ascii="Courier New"/>
                    <w:noProof/>
                    <w:sz w:val="24"/>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64F" w:rsidRDefault="0081764F" w:rsidP="00065D7D">
      <w:r>
        <w:separator/>
      </w:r>
    </w:p>
  </w:footnote>
  <w:footnote w:type="continuationSeparator" w:id="0">
    <w:p w:rsidR="0081764F" w:rsidRDefault="0081764F" w:rsidP="00065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1C1" w:rsidRDefault="00E20AE3">
    <w:pPr>
      <w:pStyle w:val="BodyText"/>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63.1pt;margin-top:20.3pt;width:471.05pt;height:34.75pt;z-index:-16094720;mso-position-horizontal-relative:page;mso-position-vertical-relative:page" filled="f" stroked="f">
          <v:textbox style="mso-next-textbox:#_x0000_s2057" inset="0,0,0,0">
            <w:txbxContent>
              <w:p w:rsidR="006711C1" w:rsidRPr="00021A15" w:rsidRDefault="006711C1" w:rsidP="00021A15"/>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578"/>
    <w:multiLevelType w:val="hybridMultilevel"/>
    <w:tmpl w:val="88BAAF40"/>
    <w:lvl w:ilvl="0" w:tplc="C9DEF602">
      <w:numFmt w:val="bullet"/>
      <w:lvlText w:val=""/>
      <w:lvlJc w:val="left"/>
      <w:pPr>
        <w:ind w:left="394" w:hanging="284"/>
      </w:pPr>
      <w:rPr>
        <w:rFonts w:ascii="Wingdings" w:eastAsia="Wingdings" w:hAnsi="Wingdings" w:cs="Wingdings" w:hint="default"/>
        <w:w w:val="100"/>
        <w:sz w:val="22"/>
        <w:szCs w:val="22"/>
        <w:lang w:val="lt-LT" w:eastAsia="en-US" w:bidi="ar-SA"/>
      </w:rPr>
    </w:lvl>
    <w:lvl w:ilvl="1" w:tplc="39CEE46A">
      <w:numFmt w:val="bullet"/>
      <w:lvlText w:val=""/>
      <w:lvlJc w:val="left"/>
      <w:pPr>
        <w:ind w:left="797" w:hanging="567"/>
      </w:pPr>
      <w:rPr>
        <w:rFonts w:hint="default"/>
        <w:w w:val="100"/>
        <w:lang w:val="lt-LT" w:eastAsia="en-US" w:bidi="ar-SA"/>
      </w:rPr>
    </w:lvl>
    <w:lvl w:ilvl="2" w:tplc="322E6378">
      <w:numFmt w:val="bullet"/>
      <w:lvlText w:val="•"/>
      <w:lvlJc w:val="left"/>
      <w:pPr>
        <w:ind w:left="1776" w:hanging="567"/>
      </w:pPr>
      <w:rPr>
        <w:rFonts w:hint="default"/>
        <w:lang w:val="lt-LT" w:eastAsia="en-US" w:bidi="ar-SA"/>
      </w:rPr>
    </w:lvl>
    <w:lvl w:ilvl="3" w:tplc="8D2EA41C">
      <w:numFmt w:val="bullet"/>
      <w:lvlText w:val="•"/>
      <w:lvlJc w:val="left"/>
      <w:pPr>
        <w:ind w:left="2752" w:hanging="567"/>
      </w:pPr>
      <w:rPr>
        <w:rFonts w:hint="default"/>
        <w:lang w:val="lt-LT" w:eastAsia="en-US" w:bidi="ar-SA"/>
      </w:rPr>
    </w:lvl>
    <w:lvl w:ilvl="4" w:tplc="56C6705C">
      <w:numFmt w:val="bullet"/>
      <w:lvlText w:val="•"/>
      <w:lvlJc w:val="left"/>
      <w:pPr>
        <w:ind w:left="3728" w:hanging="567"/>
      </w:pPr>
      <w:rPr>
        <w:rFonts w:hint="default"/>
        <w:lang w:val="lt-LT" w:eastAsia="en-US" w:bidi="ar-SA"/>
      </w:rPr>
    </w:lvl>
    <w:lvl w:ilvl="5" w:tplc="E92270BA">
      <w:numFmt w:val="bullet"/>
      <w:lvlText w:val="•"/>
      <w:lvlJc w:val="left"/>
      <w:pPr>
        <w:ind w:left="4705" w:hanging="567"/>
      </w:pPr>
      <w:rPr>
        <w:rFonts w:hint="default"/>
        <w:lang w:val="lt-LT" w:eastAsia="en-US" w:bidi="ar-SA"/>
      </w:rPr>
    </w:lvl>
    <w:lvl w:ilvl="6" w:tplc="0D0A8F2A">
      <w:numFmt w:val="bullet"/>
      <w:lvlText w:val="•"/>
      <w:lvlJc w:val="left"/>
      <w:pPr>
        <w:ind w:left="5681" w:hanging="567"/>
      </w:pPr>
      <w:rPr>
        <w:rFonts w:hint="default"/>
        <w:lang w:val="lt-LT" w:eastAsia="en-US" w:bidi="ar-SA"/>
      </w:rPr>
    </w:lvl>
    <w:lvl w:ilvl="7" w:tplc="CDD01D54">
      <w:numFmt w:val="bullet"/>
      <w:lvlText w:val="•"/>
      <w:lvlJc w:val="left"/>
      <w:pPr>
        <w:ind w:left="6657" w:hanging="567"/>
      </w:pPr>
      <w:rPr>
        <w:rFonts w:hint="default"/>
        <w:lang w:val="lt-LT" w:eastAsia="en-US" w:bidi="ar-SA"/>
      </w:rPr>
    </w:lvl>
    <w:lvl w:ilvl="8" w:tplc="796ECE80">
      <w:numFmt w:val="bullet"/>
      <w:lvlText w:val="•"/>
      <w:lvlJc w:val="left"/>
      <w:pPr>
        <w:ind w:left="7633" w:hanging="567"/>
      </w:pPr>
      <w:rPr>
        <w:rFonts w:hint="default"/>
        <w:lang w:val="lt-LT" w:eastAsia="en-US" w:bidi="ar-SA"/>
      </w:rPr>
    </w:lvl>
  </w:abstractNum>
  <w:abstractNum w:abstractNumId="1" w15:restartNumberingAfterBreak="0">
    <w:nsid w:val="0D20254B"/>
    <w:multiLevelType w:val="hybridMultilevel"/>
    <w:tmpl w:val="E1CCECC2"/>
    <w:lvl w:ilvl="0" w:tplc="65D8ABD6">
      <w:start w:val="1"/>
      <w:numFmt w:val="decimal"/>
      <w:lvlText w:val="%1."/>
      <w:lvlJc w:val="left"/>
      <w:pPr>
        <w:ind w:left="830" w:hanging="240"/>
      </w:pPr>
      <w:rPr>
        <w:rFonts w:ascii="Verdana" w:eastAsia="Verdana" w:hAnsi="Verdana" w:cs="Verdana" w:hint="default"/>
        <w:b/>
        <w:bCs/>
        <w:spacing w:val="-4"/>
        <w:w w:val="100"/>
        <w:sz w:val="20"/>
        <w:szCs w:val="20"/>
        <w:lang w:val="lt-LT" w:eastAsia="en-US" w:bidi="ar-SA"/>
      </w:rPr>
    </w:lvl>
    <w:lvl w:ilvl="1" w:tplc="D3D8926A">
      <w:numFmt w:val="bullet"/>
      <w:lvlText w:val="•"/>
      <w:lvlJc w:val="left"/>
      <w:pPr>
        <w:ind w:left="1738" w:hanging="240"/>
      </w:pPr>
      <w:rPr>
        <w:rFonts w:hint="default"/>
        <w:lang w:val="lt-LT" w:eastAsia="en-US" w:bidi="ar-SA"/>
      </w:rPr>
    </w:lvl>
    <w:lvl w:ilvl="2" w:tplc="91A85912">
      <w:numFmt w:val="bullet"/>
      <w:lvlText w:val="•"/>
      <w:lvlJc w:val="left"/>
      <w:pPr>
        <w:ind w:left="2637" w:hanging="240"/>
      </w:pPr>
      <w:rPr>
        <w:rFonts w:hint="default"/>
        <w:lang w:val="lt-LT" w:eastAsia="en-US" w:bidi="ar-SA"/>
      </w:rPr>
    </w:lvl>
    <w:lvl w:ilvl="3" w:tplc="A156F488">
      <w:numFmt w:val="bullet"/>
      <w:lvlText w:val="•"/>
      <w:lvlJc w:val="left"/>
      <w:pPr>
        <w:ind w:left="3535" w:hanging="240"/>
      </w:pPr>
      <w:rPr>
        <w:rFonts w:hint="default"/>
        <w:lang w:val="lt-LT" w:eastAsia="en-US" w:bidi="ar-SA"/>
      </w:rPr>
    </w:lvl>
    <w:lvl w:ilvl="4" w:tplc="AA30780E">
      <w:numFmt w:val="bullet"/>
      <w:lvlText w:val="•"/>
      <w:lvlJc w:val="left"/>
      <w:pPr>
        <w:ind w:left="4434" w:hanging="240"/>
      </w:pPr>
      <w:rPr>
        <w:rFonts w:hint="default"/>
        <w:lang w:val="lt-LT" w:eastAsia="en-US" w:bidi="ar-SA"/>
      </w:rPr>
    </w:lvl>
    <w:lvl w:ilvl="5" w:tplc="244AAC92">
      <w:numFmt w:val="bullet"/>
      <w:lvlText w:val="•"/>
      <w:lvlJc w:val="left"/>
      <w:pPr>
        <w:ind w:left="5333" w:hanging="240"/>
      </w:pPr>
      <w:rPr>
        <w:rFonts w:hint="default"/>
        <w:lang w:val="lt-LT" w:eastAsia="en-US" w:bidi="ar-SA"/>
      </w:rPr>
    </w:lvl>
    <w:lvl w:ilvl="6" w:tplc="085E6B90">
      <w:numFmt w:val="bullet"/>
      <w:lvlText w:val="•"/>
      <w:lvlJc w:val="left"/>
      <w:pPr>
        <w:ind w:left="6231" w:hanging="240"/>
      </w:pPr>
      <w:rPr>
        <w:rFonts w:hint="default"/>
        <w:lang w:val="lt-LT" w:eastAsia="en-US" w:bidi="ar-SA"/>
      </w:rPr>
    </w:lvl>
    <w:lvl w:ilvl="7" w:tplc="043CA9A8">
      <w:numFmt w:val="bullet"/>
      <w:lvlText w:val="•"/>
      <w:lvlJc w:val="left"/>
      <w:pPr>
        <w:ind w:left="7130" w:hanging="240"/>
      </w:pPr>
      <w:rPr>
        <w:rFonts w:hint="default"/>
        <w:lang w:val="lt-LT" w:eastAsia="en-US" w:bidi="ar-SA"/>
      </w:rPr>
    </w:lvl>
    <w:lvl w:ilvl="8" w:tplc="150E2C4A">
      <w:numFmt w:val="bullet"/>
      <w:lvlText w:val="•"/>
      <w:lvlJc w:val="left"/>
      <w:pPr>
        <w:ind w:left="8029" w:hanging="240"/>
      </w:pPr>
      <w:rPr>
        <w:rFonts w:hint="default"/>
        <w:lang w:val="lt-LT" w:eastAsia="en-US" w:bidi="ar-SA"/>
      </w:rPr>
    </w:lvl>
  </w:abstractNum>
  <w:abstractNum w:abstractNumId="2" w15:restartNumberingAfterBreak="0">
    <w:nsid w:val="1A392F78"/>
    <w:multiLevelType w:val="hybridMultilevel"/>
    <w:tmpl w:val="B64E61F0"/>
    <w:lvl w:ilvl="0" w:tplc="B69ADFA8">
      <w:start w:val="1"/>
      <w:numFmt w:val="decimal"/>
      <w:lvlText w:val="%1."/>
      <w:lvlJc w:val="left"/>
      <w:pPr>
        <w:ind w:left="830" w:hanging="720"/>
      </w:pPr>
      <w:rPr>
        <w:rFonts w:ascii="Verdana" w:eastAsia="Verdana" w:hAnsi="Verdana" w:cs="Verdana" w:hint="default"/>
        <w:color w:val="0D0D0D"/>
        <w:spacing w:val="-2"/>
        <w:w w:val="100"/>
        <w:sz w:val="22"/>
        <w:szCs w:val="22"/>
        <w:lang w:val="lt-LT" w:eastAsia="en-US" w:bidi="ar-SA"/>
      </w:rPr>
    </w:lvl>
    <w:lvl w:ilvl="1" w:tplc="AB2AFC26">
      <w:start w:val="1"/>
      <w:numFmt w:val="lowerLetter"/>
      <w:lvlText w:val="%2)"/>
      <w:lvlJc w:val="left"/>
      <w:pPr>
        <w:ind w:left="1123" w:hanging="293"/>
      </w:pPr>
      <w:rPr>
        <w:rFonts w:ascii="Verdana" w:eastAsia="Verdana" w:hAnsi="Verdana" w:cs="Verdana" w:hint="default"/>
        <w:color w:val="0D0D0D"/>
        <w:spacing w:val="-1"/>
        <w:w w:val="100"/>
        <w:sz w:val="22"/>
        <w:szCs w:val="22"/>
        <w:lang w:val="lt-LT" w:eastAsia="en-US" w:bidi="ar-SA"/>
      </w:rPr>
    </w:lvl>
    <w:lvl w:ilvl="2" w:tplc="05F26686">
      <w:numFmt w:val="bullet"/>
      <w:lvlText w:val="•"/>
      <w:lvlJc w:val="left"/>
      <w:pPr>
        <w:ind w:left="2060" w:hanging="293"/>
      </w:pPr>
      <w:rPr>
        <w:rFonts w:hint="default"/>
        <w:lang w:val="lt-LT" w:eastAsia="en-US" w:bidi="ar-SA"/>
      </w:rPr>
    </w:lvl>
    <w:lvl w:ilvl="3" w:tplc="BF76C0AC">
      <w:numFmt w:val="bullet"/>
      <w:lvlText w:val="•"/>
      <w:lvlJc w:val="left"/>
      <w:pPr>
        <w:ind w:left="3001" w:hanging="293"/>
      </w:pPr>
      <w:rPr>
        <w:rFonts w:hint="default"/>
        <w:lang w:val="lt-LT" w:eastAsia="en-US" w:bidi="ar-SA"/>
      </w:rPr>
    </w:lvl>
    <w:lvl w:ilvl="4" w:tplc="249CD2AC">
      <w:numFmt w:val="bullet"/>
      <w:lvlText w:val="•"/>
      <w:lvlJc w:val="left"/>
      <w:pPr>
        <w:ind w:left="3942" w:hanging="293"/>
      </w:pPr>
      <w:rPr>
        <w:rFonts w:hint="default"/>
        <w:lang w:val="lt-LT" w:eastAsia="en-US" w:bidi="ar-SA"/>
      </w:rPr>
    </w:lvl>
    <w:lvl w:ilvl="5" w:tplc="9A064432">
      <w:numFmt w:val="bullet"/>
      <w:lvlText w:val="•"/>
      <w:lvlJc w:val="left"/>
      <w:pPr>
        <w:ind w:left="4882" w:hanging="293"/>
      </w:pPr>
      <w:rPr>
        <w:rFonts w:hint="default"/>
        <w:lang w:val="lt-LT" w:eastAsia="en-US" w:bidi="ar-SA"/>
      </w:rPr>
    </w:lvl>
    <w:lvl w:ilvl="6" w:tplc="9028D118">
      <w:numFmt w:val="bullet"/>
      <w:lvlText w:val="•"/>
      <w:lvlJc w:val="left"/>
      <w:pPr>
        <w:ind w:left="5823" w:hanging="293"/>
      </w:pPr>
      <w:rPr>
        <w:rFonts w:hint="default"/>
        <w:lang w:val="lt-LT" w:eastAsia="en-US" w:bidi="ar-SA"/>
      </w:rPr>
    </w:lvl>
    <w:lvl w:ilvl="7" w:tplc="2BE0AB96">
      <w:numFmt w:val="bullet"/>
      <w:lvlText w:val="•"/>
      <w:lvlJc w:val="left"/>
      <w:pPr>
        <w:ind w:left="6764" w:hanging="293"/>
      </w:pPr>
      <w:rPr>
        <w:rFonts w:hint="default"/>
        <w:lang w:val="lt-LT" w:eastAsia="en-US" w:bidi="ar-SA"/>
      </w:rPr>
    </w:lvl>
    <w:lvl w:ilvl="8" w:tplc="37B80FF6">
      <w:numFmt w:val="bullet"/>
      <w:lvlText w:val="•"/>
      <w:lvlJc w:val="left"/>
      <w:pPr>
        <w:ind w:left="7704" w:hanging="293"/>
      </w:pPr>
      <w:rPr>
        <w:rFonts w:hint="default"/>
        <w:lang w:val="lt-LT" w:eastAsia="en-US" w:bidi="ar-SA"/>
      </w:rPr>
    </w:lvl>
  </w:abstractNum>
  <w:abstractNum w:abstractNumId="3" w15:restartNumberingAfterBreak="0">
    <w:nsid w:val="2FF346D2"/>
    <w:multiLevelType w:val="hybridMultilevel"/>
    <w:tmpl w:val="43FC9B40"/>
    <w:lvl w:ilvl="0" w:tplc="6FF44612">
      <w:start w:val="1"/>
      <w:numFmt w:val="upperRoman"/>
      <w:lvlText w:val="%1."/>
      <w:lvlJc w:val="left"/>
      <w:pPr>
        <w:ind w:left="830" w:hanging="720"/>
      </w:pPr>
      <w:rPr>
        <w:rFonts w:ascii="Verdana" w:eastAsia="Verdana" w:hAnsi="Verdana" w:cs="Verdana" w:hint="default"/>
        <w:b/>
        <w:bCs/>
        <w:spacing w:val="-1"/>
        <w:w w:val="100"/>
        <w:sz w:val="22"/>
        <w:szCs w:val="22"/>
        <w:lang w:val="lt-LT" w:eastAsia="en-US" w:bidi="ar-SA"/>
      </w:rPr>
    </w:lvl>
    <w:lvl w:ilvl="1" w:tplc="B5BED3EE">
      <w:start w:val="1"/>
      <w:numFmt w:val="decimal"/>
      <w:lvlText w:val="%2."/>
      <w:lvlJc w:val="left"/>
      <w:pPr>
        <w:ind w:left="1226" w:hanging="720"/>
      </w:pPr>
      <w:rPr>
        <w:rFonts w:ascii="Verdana" w:eastAsia="Verdana" w:hAnsi="Verdana" w:cs="Verdana" w:hint="default"/>
        <w:w w:val="99"/>
        <w:sz w:val="20"/>
        <w:szCs w:val="20"/>
        <w:lang w:val="lt-LT" w:eastAsia="en-US" w:bidi="ar-SA"/>
      </w:rPr>
    </w:lvl>
    <w:lvl w:ilvl="2" w:tplc="DA28B662">
      <w:numFmt w:val="bullet"/>
      <w:lvlText w:val="•"/>
      <w:lvlJc w:val="left"/>
      <w:pPr>
        <w:ind w:left="2149" w:hanging="720"/>
      </w:pPr>
      <w:rPr>
        <w:rFonts w:hint="default"/>
        <w:lang w:val="lt-LT" w:eastAsia="en-US" w:bidi="ar-SA"/>
      </w:rPr>
    </w:lvl>
    <w:lvl w:ilvl="3" w:tplc="7E2A6F82">
      <w:numFmt w:val="bullet"/>
      <w:lvlText w:val="•"/>
      <w:lvlJc w:val="left"/>
      <w:pPr>
        <w:ind w:left="3079" w:hanging="720"/>
      </w:pPr>
      <w:rPr>
        <w:rFonts w:hint="default"/>
        <w:lang w:val="lt-LT" w:eastAsia="en-US" w:bidi="ar-SA"/>
      </w:rPr>
    </w:lvl>
    <w:lvl w:ilvl="4" w:tplc="62EC6510">
      <w:numFmt w:val="bullet"/>
      <w:lvlText w:val="•"/>
      <w:lvlJc w:val="left"/>
      <w:pPr>
        <w:ind w:left="4008" w:hanging="720"/>
      </w:pPr>
      <w:rPr>
        <w:rFonts w:hint="default"/>
        <w:lang w:val="lt-LT" w:eastAsia="en-US" w:bidi="ar-SA"/>
      </w:rPr>
    </w:lvl>
    <w:lvl w:ilvl="5" w:tplc="AE464868">
      <w:numFmt w:val="bullet"/>
      <w:lvlText w:val="•"/>
      <w:lvlJc w:val="left"/>
      <w:pPr>
        <w:ind w:left="4938" w:hanging="720"/>
      </w:pPr>
      <w:rPr>
        <w:rFonts w:hint="default"/>
        <w:lang w:val="lt-LT" w:eastAsia="en-US" w:bidi="ar-SA"/>
      </w:rPr>
    </w:lvl>
    <w:lvl w:ilvl="6" w:tplc="4A2E3AE8">
      <w:numFmt w:val="bullet"/>
      <w:lvlText w:val="•"/>
      <w:lvlJc w:val="left"/>
      <w:pPr>
        <w:ind w:left="5868" w:hanging="720"/>
      </w:pPr>
      <w:rPr>
        <w:rFonts w:hint="default"/>
        <w:lang w:val="lt-LT" w:eastAsia="en-US" w:bidi="ar-SA"/>
      </w:rPr>
    </w:lvl>
    <w:lvl w:ilvl="7" w:tplc="3C143762">
      <w:numFmt w:val="bullet"/>
      <w:lvlText w:val="•"/>
      <w:lvlJc w:val="left"/>
      <w:pPr>
        <w:ind w:left="6797" w:hanging="720"/>
      </w:pPr>
      <w:rPr>
        <w:rFonts w:hint="default"/>
        <w:lang w:val="lt-LT" w:eastAsia="en-US" w:bidi="ar-SA"/>
      </w:rPr>
    </w:lvl>
    <w:lvl w:ilvl="8" w:tplc="161E0012">
      <w:numFmt w:val="bullet"/>
      <w:lvlText w:val="•"/>
      <w:lvlJc w:val="left"/>
      <w:pPr>
        <w:ind w:left="7727" w:hanging="720"/>
      </w:pPr>
      <w:rPr>
        <w:rFonts w:hint="default"/>
        <w:lang w:val="lt-LT" w:eastAsia="en-US" w:bidi="ar-SA"/>
      </w:rPr>
    </w:lvl>
  </w:abstractNum>
  <w:abstractNum w:abstractNumId="4" w15:restartNumberingAfterBreak="0">
    <w:nsid w:val="4DC13202"/>
    <w:multiLevelType w:val="hybridMultilevel"/>
    <w:tmpl w:val="44AE26EC"/>
    <w:lvl w:ilvl="0" w:tplc="AB38279A">
      <w:start w:val="1"/>
      <w:numFmt w:val="decimal"/>
      <w:lvlText w:val="%1."/>
      <w:lvlJc w:val="left"/>
      <w:pPr>
        <w:ind w:left="710" w:hanging="240"/>
      </w:pPr>
      <w:rPr>
        <w:rFonts w:ascii="Verdana" w:eastAsia="Verdana" w:hAnsi="Verdana" w:cs="Verdana" w:hint="default"/>
        <w:b/>
        <w:bCs/>
        <w:spacing w:val="-4"/>
        <w:w w:val="100"/>
        <w:sz w:val="20"/>
        <w:szCs w:val="20"/>
        <w:lang w:val="lt-LT" w:eastAsia="en-US" w:bidi="ar-SA"/>
      </w:rPr>
    </w:lvl>
    <w:lvl w:ilvl="1" w:tplc="CA42CBA0">
      <w:numFmt w:val="bullet"/>
      <w:lvlText w:val="•"/>
      <w:lvlJc w:val="left"/>
      <w:pPr>
        <w:ind w:left="1606" w:hanging="240"/>
      </w:pPr>
      <w:rPr>
        <w:rFonts w:hint="default"/>
        <w:lang w:val="lt-LT" w:eastAsia="en-US" w:bidi="ar-SA"/>
      </w:rPr>
    </w:lvl>
    <w:lvl w:ilvl="2" w:tplc="5A0CEE08">
      <w:numFmt w:val="bullet"/>
      <w:lvlText w:val="•"/>
      <w:lvlJc w:val="left"/>
      <w:pPr>
        <w:ind w:left="2493" w:hanging="240"/>
      </w:pPr>
      <w:rPr>
        <w:rFonts w:hint="default"/>
        <w:lang w:val="lt-LT" w:eastAsia="en-US" w:bidi="ar-SA"/>
      </w:rPr>
    </w:lvl>
    <w:lvl w:ilvl="3" w:tplc="54ACA584">
      <w:numFmt w:val="bullet"/>
      <w:lvlText w:val="•"/>
      <w:lvlJc w:val="left"/>
      <w:pPr>
        <w:ind w:left="3379" w:hanging="240"/>
      </w:pPr>
      <w:rPr>
        <w:rFonts w:hint="default"/>
        <w:lang w:val="lt-LT" w:eastAsia="en-US" w:bidi="ar-SA"/>
      </w:rPr>
    </w:lvl>
    <w:lvl w:ilvl="4" w:tplc="40E639BE">
      <w:numFmt w:val="bullet"/>
      <w:lvlText w:val="•"/>
      <w:lvlJc w:val="left"/>
      <w:pPr>
        <w:ind w:left="4266" w:hanging="240"/>
      </w:pPr>
      <w:rPr>
        <w:rFonts w:hint="default"/>
        <w:lang w:val="lt-LT" w:eastAsia="en-US" w:bidi="ar-SA"/>
      </w:rPr>
    </w:lvl>
    <w:lvl w:ilvl="5" w:tplc="B0C87884">
      <w:numFmt w:val="bullet"/>
      <w:lvlText w:val="•"/>
      <w:lvlJc w:val="left"/>
      <w:pPr>
        <w:ind w:left="5153" w:hanging="240"/>
      </w:pPr>
      <w:rPr>
        <w:rFonts w:hint="default"/>
        <w:lang w:val="lt-LT" w:eastAsia="en-US" w:bidi="ar-SA"/>
      </w:rPr>
    </w:lvl>
    <w:lvl w:ilvl="6" w:tplc="BC9C4560">
      <w:numFmt w:val="bullet"/>
      <w:lvlText w:val="•"/>
      <w:lvlJc w:val="left"/>
      <w:pPr>
        <w:ind w:left="6039" w:hanging="240"/>
      </w:pPr>
      <w:rPr>
        <w:rFonts w:hint="default"/>
        <w:lang w:val="lt-LT" w:eastAsia="en-US" w:bidi="ar-SA"/>
      </w:rPr>
    </w:lvl>
    <w:lvl w:ilvl="7" w:tplc="E2300C80">
      <w:numFmt w:val="bullet"/>
      <w:lvlText w:val="•"/>
      <w:lvlJc w:val="left"/>
      <w:pPr>
        <w:ind w:left="6926" w:hanging="240"/>
      </w:pPr>
      <w:rPr>
        <w:rFonts w:hint="default"/>
        <w:lang w:val="lt-LT" w:eastAsia="en-US" w:bidi="ar-SA"/>
      </w:rPr>
    </w:lvl>
    <w:lvl w:ilvl="8" w:tplc="FFECC95A">
      <w:numFmt w:val="bullet"/>
      <w:lvlText w:val="•"/>
      <w:lvlJc w:val="left"/>
      <w:pPr>
        <w:ind w:left="7813" w:hanging="240"/>
      </w:pPr>
      <w:rPr>
        <w:rFonts w:hint="default"/>
        <w:lang w:val="lt-LT" w:eastAsia="en-US" w:bidi="ar-SA"/>
      </w:rPr>
    </w:lvl>
  </w:abstractNum>
  <w:abstractNum w:abstractNumId="5" w15:restartNumberingAfterBreak="0">
    <w:nsid w:val="575654D6"/>
    <w:multiLevelType w:val="hybridMultilevel"/>
    <w:tmpl w:val="C6F656AE"/>
    <w:lvl w:ilvl="0" w:tplc="A85A1F92">
      <w:start w:val="1"/>
      <w:numFmt w:val="upperRoman"/>
      <w:lvlText w:val="%1."/>
      <w:lvlJc w:val="left"/>
      <w:pPr>
        <w:ind w:left="1190" w:hanging="720"/>
      </w:pPr>
      <w:rPr>
        <w:rFonts w:ascii="Verdana" w:eastAsia="Verdana" w:hAnsi="Verdana" w:cs="Verdana" w:hint="default"/>
        <w:b/>
        <w:bCs/>
        <w:spacing w:val="-3"/>
        <w:w w:val="100"/>
        <w:sz w:val="28"/>
        <w:szCs w:val="28"/>
        <w:lang w:val="lt-LT" w:eastAsia="en-US" w:bidi="ar-SA"/>
      </w:rPr>
    </w:lvl>
    <w:lvl w:ilvl="1" w:tplc="AF6C2E7A">
      <w:numFmt w:val="bullet"/>
      <w:lvlText w:val="•"/>
      <w:lvlJc w:val="left"/>
      <w:pPr>
        <w:ind w:left="2038" w:hanging="720"/>
      </w:pPr>
      <w:rPr>
        <w:rFonts w:hint="default"/>
        <w:lang w:val="lt-LT" w:eastAsia="en-US" w:bidi="ar-SA"/>
      </w:rPr>
    </w:lvl>
    <w:lvl w:ilvl="2" w:tplc="8EF24DB0">
      <w:numFmt w:val="bullet"/>
      <w:lvlText w:val="•"/>
      <w:lvlJc w:val="left"/>
      <w:pPr>
        <w:ind w:left="2877" w:hanging="720"/>
      </w:pPr>
      <w:rPr>
        <w:rFonts w:hint="default"/>
        <w:lang w:val="lt-LT" w:eastAsia="en-US" w:bidi="ar-SA"/>
      </w:rPr>
    </w:lvl>
    <w:lvl w:ilvl="3" w:tplc="BE6CEB0C">
      <w:numFmt w:val="bullet"/>
      <w:lvlText w:val="•"/>
      <w:lvlJc w:val="left"/>
      <w:pPr>
        <w:ind w:left="3715" w:hanging="720"/>
      </w:pPr>
      <w:rPr>
        <w:rFonts w:hint="default"/>
        <w:lang w:val="lt-LT" w:eastAsia="en-US" w:bidi="ar-SA"/>
      </w:rPr>
    </w:lvl>
    <w:lvl w:ilvl="4" w:tplc="EDB60752">
      <w:numFmt w:val="bullet"/>
      <w:lvlText w:val="•"/>
      <w:lvlJc w:val="left"/>
      <w:pPr>
        <w:ind w:left="4554" w:hanging="720"/>
      </w:pPr>
      <w:rPr>
        <w:rFonts w:hint="default"/>
        <w:lang w:val="lt-LT" w:eastAsia="en-US" w:bidi="ar-SA"/>
      </w:rPr>
    </w:lvl>
    <w:lvl w:ilvl="5" w:tplc="55F2BBEA">
      <w:numFmt w:val="bullet"/>
      <w:lvlText w:val="•"/>
      <w:lvlJc w:val="left"/>
      <w:pPr>
        <w:ind w:left="5393" w:hanging="720"/>
      </w:pPr>
      <w:rPr>
        <w:rFonts w:hint="default"/>
        <w:lang w:val="lt-LT" w:eastAsia="en-US" w:bidi="ar-SA"/>
      </w:rPr>
    </w:lvl>
    <w:lvl w:ilvl="6" w:tplc="732CFC34">
      <w:numFmt w:val="bullet"/>
      <w:lvlText w:val="•"/>
      <w:lvlJc w:val="left"/>
      <w:pPr>
        <w:ind w:left="6231" w:hanging="720"/>
      </w:pPr>
      <w:rPr>
        <w:rFonts w:hint="default"/>
        <w:lang w:val="lt-LT" w:eastAsia="en-US" w:bidi="ar-SA"/>
      </w:rPr>
    </w:lvl>
    <w:lvl w:ilvl="7" w:tplc="0CA0C244">
      <w:numFmt w:val="bullet"/>
      <w:lvlText w:val="•"/>
      <w:lvlJc w:val="left"/>
      <w:pPr>
        <w:ind w:left="7070" w:hanging="720"/>
      </w:pPr>
      <w:rPr>
        <w:rFonts w:hint="default"/>
        <w:lang w:val="lt-LT" w:eastAsia="en-US" w:bidi="ar-SA"/>
      </w:rPr>
    </w:lvl>
    <w:lvl w:ilvl="8" w:tplc="4574DA44">
      <w:numFmt w:val="bullet"/>
      <w:lvlText w:val="•"/>
      <w:lvlJc w:val="left"/>
      <w:pPr>
        <w:ind w:left="7909" w:hanging="720"/>
      </w:pPr>
      <w:rPr>
        <w:rFonts w:hint="default"/>
        <w:lang w:val="lt-LT" w:eastAsia="en-US" w:bidi="ar-SA"/>
      </w:rPr>
    </w:lvl>
  </w:abstractNum>
  <w:abstractNum w:abstractNumId="6" w15:restartNumberingAfterBreak="0">
    <w:nsid w:val="5A9004B8"/>
    <w:multiLevelType w:val="hybridMultilevel"/>
    <w:tmpl w:val="D400C4EA"/>
    <w:lvl w:ilvl="0" w:tplc="D908957A">
      <w:start w:val="1"/>
      <w:numFmt w:val="decimal"/>
      <w:lvlText w:val="%1."/>
      <w:lvlJc w:val="left"/>
      <w:pPr>
        <w:ind w:left="830" w:hanging="240"/>
      </w:pPr>
      <w:rPr>
        <w:rFonts w:ascii="Verdana" w:eastAsia="Verdana" w:hAnsi="Verdana" w:cs="Verdana" w:hint="default"/>
        <w:b/>
        <w:bCs/>
        <w:spacing w:val="-4"/>
        <w:w w:val="100"/>
        <w:sz w:val="20"/>
        <w:szCs w:val="20"/>
        <w:lang w:val="lt-LT" w:eastAsia="en-US" w:bidi="ar-SA"/>
      </w:rPr>
    </w:lvl>
    <w:lvl w:ilvl="1" w:tplc="EA8EF6E8">
      <w:numFmt w:val="bullet"/>
      <w:lvlText w:val="•"/>
      <w:lvlJc w:val="left"/>
      <w:pPr>
        <w:ind w:left="1738" w:hanging="240"/>
      </w:pPr>
      <w:rPr>
        <w:rFonts w:hint="default"/>
        <w:lang w:val="lt-LT" w:eastAsia="en-US" w:bidi="ar-SA"/>
      </w:rPr>
    </w:lvl>
    <w:lvl w:ilvl="2" w:tplc="A7B41538">
      <w:numFmt w:val="bullet"/>
      <w:lvlText w:val="•"/>
      <w:lvlJc w:val="left"/>
      <w:pPr>
        <w:ind w:left="2637" w:hanging="240"/>
      </w:pPr>
      <w:rPr>
        <w:rFonts w:hint="default"/>
        <w:lang w:val="lt-LT" w:eastAsia="en-US" w:bidi="ar-SA"/>
      </w:rPr>
    </w:lvl>
    <w:lvl w:ilvl="3" w:tplc="75DE47D6">
      <w:numFmt w:val="bullet"/>
      <w:lvlText w:val="•"/>
      <w:lvlJc w:val="left"/>
      <w:pPr>
        <w:ind w:left="3535" w:hanging="240"/>
      </w:pPr>
      <w:rPr>
        <w:rFonts w:hint="default"/>
        <w:lang w:val="lt-LT" w:eastAsia="en-US" w:bidi="ar-SA"/>
      </w:rPr>
    </w:lvl>
    <w:lvl w:ilvl="4" w:tplc="3BC0B596">
      <w:numFmt w:val="bullet"/>
      <w:lvlText w:val="•"/>
      <w:lvlJc w:val="left"/>
      <w:pPr>
        <w:ind w:left="4434" w:hanging="240"/>
      </w:pPr>
      <w:rPr>
        <w:rFonts w:hint="default"/>
        <w:lang w:val="lt-LT" w:eastAsia="en-US" w:bidi="ar-SA"/>
      </w:rPr>
    </w:lvl>
    <w:lvl w:ilvl="5" w:tplc="BDEEFE80">
      <w:numFmt w:val="bullet"/>
      <w:lvlText w:val="•"/>
      <w:lvlJc w:val="left"/>
      <w:pPr>
        <w:ind w:left="5333" w:hanging="240"/>
      </w:pPr>
      <w:rPr>
        <w:rFonts w:hint="default"/>
        <w:lang w:val="lt-LT" w:eastAsia="en-US" w:bidi="ar-SA"/>
      </w:rPr>
    </w:lvl>
    <w:lvl w:ilvl="6" w:tplc="168A1AC2">
      <w:numFmt w:val="bullet"/>
      <w:lvlText w:val="•"/>
      <w:lvlJc w:val="left"/>
      <w:pPr>
        <w:ind w:left="6231" w:hanging="240"/>
      </w:pPr>
      <w:rPr>
        <w:rFonts w:hint="default"/>
        <w:lang w:val="lt-LT" w:eastAsia="en-US" w:bidi="ar-SA"/>
      </w:rPr>
    </w:lvl>
    <w:lvl w:ilvl="7" w:tplc="FCEEE302">
      <w:numFmt w:val="bullet"/>
      <w:lvlText w:val="•"/>
      <w:lvlJc w:val="left"/>
      <w:pPr>
        <w:ind w:left="7130" w:hanging="240"/>
      </w:pPr>
      <w:rPr>
        <w:rFonts w:hint="default"/>
        <w:lang w:val="lt-LT" w:eastAsia="en-US" w:bidi="ar-SA"/>
      </w:rPr>
    </w:lvl>
    <w:lvl w:ilvl="8" w:tplc="7BDE5988">
      <w:numFmt w:val="bullet"/>
      <w:lvlText w:val="•"/>
      <w:lvlJc w:val="left"/>
      <w:pPr>
        <w:ind w:left="8029" w:hanging="240"/>
      </w:pPr>
      <w:rPr>
        <w:rFonts w:hint="default"/>
        <w:lang w:val="lt-LT" w:eastAsia="en-US" w:bidi="ar-SA"/>
      </w:rPr>
    </w:lvl>
  </w:abstractNum>
  <w:abstractNum w:abstractNumId="7" w15:restartNumberingAfterBreak="0">
    <w:nsid w:val="63590951"/>
    <w:multiLevelType w:val="hybridMultilevel"/>
    <w:tmpl w:val="2B4A034C"/>
    <w:lvl w:ilvl="0" w:tplc="FC340D12">
      <w:start w:val="3"/>
      <w:numFmt w:val="upperRoman"/>
      <w:lvlText w:val="%1."/>
      <w:lvlJc w:val="left"/>
      <w:pPr>
        <w:ind w:left="1146" w:hanging="720"/>
        <w:jc w:val="right"/>
      </w:pPr>
      <w:rPr>
        <w:rFonts w:ascii="Verdana" w:eastAsia="Verdana" w:hAnsi="Verdana" w:cs="Verdana" w:hint="default"/>
        <w:b/>
        <w:bCs/>
        <w:spacing w:val="-3"/>
        <w:w w:val="100"/>
        <w:sz w:val="28"/>
        <w:szCs w:val="28"/>
        <w:lang w:val="lt-LT" w:eastAsia="en-US" w:bidi="ar-SA"/>
      </w:rPr>
    </w:lvl>
    <w:lvl w:ilvl="1" w:tplc="D67CF2C6">
      <w:numFmt w:val="bullet"/>
      <w:lvlText w:val="•"/>
      <w:lvlJc w:val="left"/>
      <w:pPr>
        <w:ind w:left="1994" w:hanging="720"/>
      </w:pPr>
      <w:rPr>
        <w:rFonts w:hint="default"/>
        <w:lang w:val="lt-LT" w:eastAsia="en-US" w:bidi="ar-SA"/>
      </w:rPr>
    </w:lvl>
    <w:lvl w:ilvl="2" w:tplc="33EEC326">
      <w:numFmt w:val="bullet"/>
      <w:lvlText w:val="•"/>
      <w:lvlJc w:val="left"/>
      <w:pPr>
        <w:ind w:left="2833" w:hanging="720"/>
      </w:pPr>
      <w:rPr>
        <w:rFonts w:hint="default"/>
        <w:lang w:val="lt-LT" w:eastAsia="en-US" w:bidi="ar-SA"/>
      </w:rPr>
    </w:lvl>
    <w:lvl w:ilvl="3" w:tplc="0EC642AE">
      <w:numFmt w:val="bullet"/>
      <w:lvlText w:val="•"/>
      <w:lvlJc w:val="left"/>
      <w:pPr>
        <w:ind w:left="3671" w:hanging="720"/>
      </w:pPr>
      <w:rPr>
        <w:rFonts w:hint="default"/>
        <w:lang w:val="lt-LT" w:eastAsia="en-US" w:bidi="ar-SA"/>
      </w:rPr>
    </w:lvl>
    <w:lvl w:ilvl="4" w:tplc="79A8B86A">
      <w:numFmt w:val="bullet"/>
      <w:lvlText w:val="•"/>
      <w:lvlJc w:val="left"/>
      <w:pPr>
        <w:ind w:left="4510" w:hanging="720"/>
      </w:pPr>
      <w:rPr>
        <w:rFonts w:hint="default"/>
        <w:lang w:val="lt-LT" w:eastAsia="en-US" w:bidi="ar-SA"/>
      </w:rPr>
    </w:lvl>
    <w:lvl w:ilvl="5" w:tplc="2DDEFF5C">
      <w:numFmt w:val="bullet"/>
      <w:lvlText w:val="•"/>
      <w:lvlJc w:val="left"/>
      <w:pPr>
        <w:ind w:left="5349" w:hanging="720"/>
      </w:pPr>
      <w:rPr>
        <w:rFonts w:hint="default"/>
        <w:lang w:val="lt-LT" w:eastAsia="en-US" w:bidi="ar-SA"/>
      </w:rPr>
    </w:lvl>
    <w:lvl w:ilvl="6" w:tplc="00B2F50E">
      <w:numFmt w:val="bullet"/>
      <w:lvlText w:val="•"/>
      <w:lvlJc w:val="left"/>
      <w:pPr>
        <w:ind w:left="6187" w:hanging="720"/>
      </w:pPr>
      <w:rPr>
        <w:rFonts w:hint="default"/>
        <w:lang w:val="lt-LT" w:eastAsia="en-US" w:bidi="ar-SA"/>
      </w:rPr>
    </w:lvl>
    <w:lvl w:ilvl="7" w:tplc="E4264092">
      <w:numFmt w:val="bullet"/>
      <w:lvlText w:val="•"/>
      <w:lvlJc w:val="left"/>
      <w:pPr>
        <w:ind w:left="7026" w:hanging="720"/>
      </w:pPr>
      <w:rPr>
        <w:rFonts w:hint="default"/>
        <w:lang w:val="lt-LT" w:eastAsia="en-US" w:bidi="ar-SA"/>
      </w:rPr>
    </w:lvl>
    <w:lvl w:ilvl="8" w:tplc="8BA499A8">
      <w:numFmt w:val="bullet"/>
      <w:lvlText w:val="•"/>
      <w:lvlJc w:val="left"/>
      <w:pPr>
        <w:ind w:left="7865" w:hanging="720"/>
      </w:pPr>
      <w:rPr>
        <w:rFonts w:hint="default"/>
        <w:lang w:val="lt-LT" w:eastAsia="en-US" w:bidi="ar-SA"/>
      </w:rPr>
    </w:lvl>
  </w:abstractNum>
  <w:num w:numId="1">
    <w:abstractNumId w:val="6"/>
  </w:num>
  <w:num w:numId="2">
    <w:abstractNumId w:val="1"/>
  </w:num>
  <w:num w:numId="3">
    <w:abstractNumId w:val="4"/>
  </w:num>
  <w:num w:numId="4">
    <w:abstractNumId w:val="2"/>
  </w:num>
  <w:num w:numId="5">
    <w:abstractNumId w:val="7"/>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396"/>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65D7D"/>
    <w:rsid w:val="00021A15"/>
    <w:rsid w:val="00065D7D"/>
    <w:rsid w:val="000C52B7"/>
    <w:rsid w:val="000D73A7"/>
    <w:rsid w:val="001A0E36"/>
    <w:rsid w:val="001D65C6"/>
    <w:rsid w:val="00277A70"/>
    <w:rsid w:val="002D2FDD"/>
    <w:rsid w:val="005414B0"/>
    <w:rsid w:val="0057378E"/>
    <w:rsid w:val="00591E19"/>
    <w:rsid w:val="006145DF"/>
    <w:rsid w:val="0061584C"/>
    <w:rsid w:val="006711C1"/>
    <w:rsid w:val="007D7D9C"/>
    <w:rsid w:val="0081764F"/>
    <w:rsid w:val="008338DE"/>
    <w:rsid w:val="00860C8E"/>
    <w:rsid w:val="0093130D"/>
    <w:rsid w:val="00931C89"/>
    <w:rsid w:val="00937B23"/>
    <w:rsid w:val="009C6E77"/>
    <w:rsid w:val="00AE5C37"/>
    <w:rsid w:val="00C06437"/>
    <w:rsid w:val="00DC2864"/>
    <w:rsid w:val="00DD2750"/>
    <w:rsid w:val="00E20AE3"/>
    <w:rsid w:val="00EB728F"/>
    <w:rsid w:val="00F07D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EF8669C7-66C0-4CF9-9CCD-8CE2E647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65D7D"/>
    <w:rPr>
      <w:rFonts w:ascii="Verdana" w:eastAsia="Verdana" w:hAnsi="Verdana" w:cs="Verdana"/>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065D7D"/>
    <w:tblPr>
      <w:tblInd w:w="0" w:type="dxa"/>
      <w:tblCellMar>
        <w:top w:w="0" w:type="dxa"/>
        <w:left w:w="0" w:type="dxa"/>
        <w:bottom w:w="0" w:type="dxa"/>
        <w:right w:w="0" w:type="dxa"/>
      </w:tblCellMar>
    </w:tblPr>
  </w:style>
  <w:style w:type="paragraph" w:customStyle="1" w:styleId="TOC11">
    <w:name w:val="TOC 11"/>
    <w:basedOn w:val="Normal"/>
    <w:uiPriority w:val="1"/>
    <w:qFormat/>
    <w:rsid w:val="00065D7D"/>
    <w:pPr>
      <w:spacing w:before="477"/>
      <w:ind w:left="830" w:right="1" w:hanging="831"/>
    </w:pPr>
    <w:rPr>
      <w:b/>
      <w:bCs/>
    </w:rPr>
  </w:style>
  <w:style w:type="paragraph" w:customStyle="1" w:styleId="TOC21">
    <w:name w:val="TOC 21"/>
    <w:basedOn w:val="Normal"/>
    <w:uiPriority w:val="1"/>
    <w:qFormat/>
    <w:rsid w:val="00065D7D"/>
    <w:pPr>
      <w:spacing w:before="479"/>
      <w:ind w:left="830" w:hanging="721"/>
    </w:pPr>
    <w:rPr>
      <w:b/>
      <w:bCs/>
    </w:rPr>
  </w:style>
  <w:style w:type="paragraph" w:customStyle="1" w:styleId="TOC31">
    <w:name w:val="TOC 31"/>
    <w:basedOn w:val="Normal"/>
    <w:uiPriority w:val="1"/>
    <w:qFormat/>
    <w:rsid w:val="00065D7D"/>
    <w:pPr>
      <w:spacing w:line="243" w:lineRule="exact"/>
      <w:ind w:left="1226" w:hanging="721"/>
    </w:pPr>
    <w:rPr>
      <w:sz w:val="20"/>
      <w:szCs w:val="20"/>
    </w:rPr>
  </w:style>
  <w:style w:type="paragraph" w:styleId="BodyText">
    <w:name w:val="Body Text"/>
    <w:basedOn w:val="Normal"/>
    <w:uiPriority w:val="1"/>
    <w:qFormat/>
    <w:rsid w:val="00065D7D"/>
  </w:style>
  <w:style w:type="paragraph" w:customStyle="1" w:styleId="Heading11">
    <w:name w:val="Heading 11"/>
    <w:basedOn w:val="Normal"/>
    <w:uiPriority w:val="1"/>
    <w:qFormat/>
    <w:rsid w:val="00065D7D"/>
    <w:pPr>
      <w:spacing w:before="91"/>
      <w:ind w:left="1310" w:hanging="721"/>
      <w:outlineLvl w:val="1"/>
    </w:pPr>
    <w:rPr>
      <w:b/>
      <w:bCs/>
      <w:sz w:val="28"/>
      <w:szCs w:val="28"/>
    </w:rPr>
  </w:style>
  <w:style w:type="paragraph" w:customStyle="1" w:styleId="Heading21">
    <w:name w:val="Heading 21"/>
    <w:basedOn w:val="Normal"/>
    <w:uiPriority w:val="1"/>
    <w:qFormat/>
    <w:rsid w:val="00065D7D"/>
    <w:pPr>
      <w:spacing w:before="20"/>
      <w:ind w:left="60"/>
      <w:outlineLvl w:val="2"/>
    </w:pPr>
    <w:rPr>
      <w:sz w:val="24"/>
      <w:szCs w:val="24"/>
    </w:rPr>
  </w:style>
  <w:style w:type="paragraph" w:customStyle="1" w:styleId="Heading31">
    <w:name w:val="Heading 31"/>
    <w:basedOn w:val="Normal"/>
    <w:uiPriority w:val="1"/>
    <w:qFormat/>
    <w:rsid w:val="00065D7D"/>
    <w:pPr>
      <w:ind w:left="830"/>
      <w:outlineLvl w:val="3"/>
    </w:pPr>
    <w:rPr>
      <w:b/>
      <w:bCs/>
    </w:rPr>
  </w:style>
  <w:style w:type="paragraph" w:styleId="ListParagraph">
    <w:name w:val="List Paragraph"/>
    <w:basedOn w:val="Normal"/>
    <w:uiPriority w:val="1"/>
    <w:qFormat/>
    <w:rsid w:val="00065D7D"/>
    <w:pPr>
      <w:ind w:left="830" w:hanging="721"/>
    </w:pPr>
  </w:style>
  <w:style w:type="paragraph" w:customStyle="1" w:styleId="TableParagraph">
    <w:name w:val="Table Paragraph"/>
    <w:basedOn w:val="Normal"/>
    <w:uiPriority w:val="1"/>
    <w:qFormat/>
    <w:rsid w:val="00065D7D"/>
    <w:pPr>
      <w:ind w:left="108"/>
    </w:pPr>
  </w:style>
  <w:style w:type="paragraph" w:styleId="Header">
    <w:name w:val="header"/>
    <w:basedOn w:val="Normal"/>
    <w:link w:val="HeaderChar"/>
    <w:uiPriority w:val="99"/>
    <w:semiHidden/>
    <w:unhideWhenUsed/>
    <w:rsid w:val="00021A15"/>
    <w:pPr>
      <w:tabs>
        <w:tab w:val="center" w:pos="4819"/>
        <w:tab w:val="right" w:pos="9638"/>
      </w:tabs>
    </w:pPr>
  </w:style>
  <w:style w:type="character" w:customStyle="1" w:styleId="HeaderChar">
    <w:name w:val="Header Char"/>
    <w:basedOn w:val="DefaultParagraphFont"/>
    <w:link w:val="Header"/>
    <w:uiPriority w:val="99"/>
    <w:semiHidden/>
    <w:rsid w:val="00021A15"/>
    <w:rPr>
      <w:rFonts w:ascii="Verdana" w:eastAsia="Verdana" w:hAnsi="Verdana" w:cs="Verdana"/>
      <w:lang w:val="lt-LT"/>
    </w:rPr>
  </w:style>
  <w:style w:type="paragraph" w:styleId="Footer">
    <w:name w:val="footer"/>
    <w:basedOn w:val="Normal"/>
    <w:link w:val="FooterChar"/>
    <w:uiPriority w:val="99"/>
    <w:semiHidden/>
    <w:unhideWhenUsed/>
    <w:rsid w:val="00021A15"/>
    <w:pPr>
      <w:tabs>
        <w:tab w:val="center" w:pos="4819"/>
        <w:tab w:val="right" w:pos="9638"/>
      </w:tabs>
    </w:pPr>
  </w:style>
  <w:style w:type="character" w:customStyle="1" w:styleId="FooterChar">
    <w:name w:val="Footer Char"/>
    <w:basedOn w:val="DefaultParagraphFont"/>
    <w:link w:val="Footer"/>
    <w:uiPriority w:val="99"/>
    <w:semiHidden/>
    <w:rsid w:val="00021A15"/>
    <w:rPr>
      <w:rFonts w:ascii="Verdana" w:eastAsia="Verdana" w:hAnsi="Verdana" w:cs="Verdana"/>
      <w:lang w:val="lt-LT"/>
    </w:rPr>
  </w:style>
  <w:style w:type="table" w:styleId="TableGrid">
    <w:name w:val="Table Grid"/>
    <w:basedOn w:val="TableNormal"/>
    <w:uiPriority w:val="59"/>
    <w:rsid w:val="005414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414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forms.gle/ZveG31mBWdUr6ceH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equestrian.lt/sites/default/files/FEI%20kodeksas%20del%20zirgu%20geroves.do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3</Pages>
  <Words>809</Words>
  <Characters>4616</Characters>
  <Application>Microsoft Office Word</Application>
  <DocSecurity>0</DocSecurity>
  <Lines>38</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Konkūrų draft`as</vt:lpstr>
      <vt:lpstr>Konkūrų draft`as</vt:lpstr>
    </vt:vector>
  </TitlesOfParts>
  <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Konkūrų draft`as</dc:title>
  <dc:creator>Marijonas Raila</dc:creator>
  <cp:lastModifiedBy>intel</cp:lastModifiedBy>
  <cp:revision>6</cp:revision>
  <cp:lastPrinted>2022-05-18T11:54:00Z</cp:lastPrinted>
  <dcterms:created xsi:type="dcterms:W3CDTF">2022-05-16T07:49:00Z</dcterms:created>
  <dcterms:modified xsi:type="dcterms:W3CDTF">2022-05-18T11:54:00Z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2022-05-04T00:00:00Z</vt:filetime>
  </property>
  <property fmtid="{D5CDD505-2E9C-101B-9397-08002B2CF9AE}" pid="3" name="Creator">
    <vt:lpwstr>Microsoft® Word 2010</vt:lpwstr>
  </property>
  <property fmtid="{D5CDD505-2E9C-101B-9397-08002B2CF9AE}" pid="4" name="LastSaved">
    <vt:filetime>2022-05-16T00:00:00Z</vt:filetime>
  </property>
</Properties>
</file>